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AF2A" w14:textId="77777777" w:rsidR="00FD46BC" w:rsidRDefault="00000000">
      <w:pPr>
        <w:rPr>
          <w:b/>
          <w:bCs/>
          <w:sz w:val="24"/>
          <w:szCs w:val="24"/>
          <w:lang w:val="en-AU"/>
        </w:rPr>
      </w:pPr>
      <w:r>
        <w:rPr>
          <w:b/>
          <w:bCs/>
          <w:sz w:val="24"/>
          <w:szCs w:val="24"/>
          <w:lang w:val="en-AU"/>
        </w:rPr>
        <w:t xml:space="preserve">SELF-DIRECTED LEARNING FOR WORKSHOP NR </w:t>
      </w:r>
      <w:r w:rsidRPr="00FD46BC">
        <w:rPr>
          <w:b/>
          <w:bCs/>
          <w:sz w:val="24"/>
          <w:szCs w:val="24"/>
          <w:lang w:val="en-AU"/>
        </w:rPr>
        <w:t>3</w:t>
      </w:r>
    </w:p>
    <w:p w14:paraId="2D2AA343" w14:textId="2A929C13" w:rsidR="007206C2" w:rsidRDefault="00FD46BC">
      <w:pPr>
        <w:rPr>
          <w:b/>
          <w:bCs/>
          <w:sz w:val="24"/>
          <w:szCs w:val="24"/>
          <w:lang w:val="en-AU"/>
        </w:rPr>
      </w:pPr>
      <w:r w:rsidRPr="00FD46BC">
        <w:rPr>
          <w:b/>
          <w:bCs/>
          <w:sz w:val="24"/>
          <w:szCs w:val="24"/>
          <w:lang w:val="en-AU"/>
        </w:rPr>
        <w:t>I’M CAPABLE TO CREATE MY OWN COMIC STRIPS AND AUDIO BOOKS</w:t>
      </w:r>
    </w:p>
    <w:p w14:paraId="57C6109D" w14:textId="77777777" w:rsidR="007206C2" w:rsidRDefault="007206C2">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7206C2" w14:paraId="72FA8768" w14:textId="77777777">
        <w:trPr>
          <w:trHeight w:val="576"/>
        </w:trPr>
        <w:tc>
          <w:tcPr>
            <w:tcW w:w="11057" w:type="dxa"/>
            <w:gridSpan w:val="3"/>
            <w:shd w:val="clear" w:color="auto" w:fill="E2EFD9" w:themeFill="accent6" w:themeFillTint="33"/>
          </w:tcPr>
          <w:p w14:paraId="6478379E" w14:textId="77777777" w:rsidR="007206C2" w:rsidRDefault="00000000">
            <w:pPr>
              <w:rPr>
                <w:lang w:val="en-AU"/>
              </w:rPr>
            </w:pPr>
            <w:r>
              <w:rPr>
                <w:lang w:val="en-AU"/>
              </w:rPr>
              <w:t>ACTIVITY 1</w:t>
            </w:r>
          </w:p>
        </w:tc>
      </w:tr>
      <w:tr w:rsidR="007206C2" w:rsidRPr="00B90C15" w14:paraId="2429624D" w14:textId="77777777">
        <w:trPr>
          <w:trHeight w:val="684"/>
        </w:trPr>
        <w:tc>
          <w:tcPr>
            <w:tcW w:w="11057" w:type="dxa"/>
            <w:gridSpan w:val="3"/>
          </w:tcPr>
          <w:p w14:paraId="102986E9" w14:textId="0B3A78EE" w:rsidR="007206C2" w:rsidRPr="00E078B0" w:rsidRDefault="00000000">
            <w:pPr>
              <w:rPr>
                <w:lang w:val="en-AU"/>
              </w:rPr>
            </w:pPr>
            <w:r w:rsidRPr="00E078B0">
              <w:rPr>
                <w:lang w:val="en-AU"/>
              </w:rPr>
              <w:t xml:space="preserve">TOPIC: </w:t>
            </w:r>
            <w:r w:rsidR="00E078B0" w:rsidRPr="00E078B0">
              <w:rPr>
                <w:lang w:val="en-AU"/>
              </w:rPr>
              <w:t>Creating an audiobook - Contents page</w:t>
            </w:r>
          </w:p>
        </w:tc>
      </w:tr>
      <w:tr w:rsidR="007206C2" w14:paraId="1EFFA3DA" w14:textId="77777777">
        <w:trPr>
          <w:trHeight w:val="480"/>
        </w:trPr>
        <w:tc>
          <w:tcPr>
            <w:tcW w:w="11057" w:type="dxa"/>
            <w:gridSpan w:val="3"/>
            <w:shd w:val="clear" w:color="auto" w:fill="A8D08D" w:themeFill="accent6" w:themeFillTint="99"/>
          </w:tcPr>
          <w:p w14:paraId="62ACECA7" w14:textId="77777777" w:rsidR="007206C2" w:rsidRDefault="00000000">
            <w:pPr>
              <w:jc w:val="center"/>
              <w:rPr>
                <w:lang w:val="en-AU"/>
              </w:rPr>
            </w:pPr>
            <w:r>
              <w:rPr>
                <w:lang w:val="en-AU"/>
              </w:rPr>
              <w:t>SELF-DIRECTED LEARNING ACTIVITY</w:t>
            </w:r>
          </w:p>
        </w:tc>
      </w:tr>
      <w:tr w:rsidR="007206C2" w14:paraId="16E82A93" w14:textId="77777777">
        <w:trPr>
          <w:trHeight w:val="2700"/>
        </w:trPr>
        <w:tc>
          <w:tcPr>
            <w:tcW w:w="5671" w:type="dxa"/>
          </w:tcPr>
          <w:p w14:paraId="0D692DAB" w14:textId="5CCD2C05" w:rsidR="00E078B0" w:rsidRPr="00E078B0" w:rsidRDefault="00E078B0" w:rsidP="00E078B0">
            <w:pPr>
              <w:rPr>
                <w:lang w:val="en-AU"/>
              </w:rPr>
            </w:pPr>
            <w:r>
              <w:rPr>
                <w:b/>
                <w:bCs/>
                <w:lang w:val="en-AU"/>
              </w:rPr>
              <w:t>Main aim of the activity</w:t>
            </w:r>
            <w:r w:rsidRPr="00E078B0">
              <w:rPr>
                <w:b/>
                <w:bCs/>
                <w:lang w:val="en-AU"/>
              </w:rPr>
              <w:t>: Preparation of scripts used later to create audiobooks.</w:t>
            </w:r>
            <w:r w:rsidRPr="00E078B0">
              <w:rPr>
                <w:lang w:val="en-AU"/>
              </w:rPr>
              <w:br/>
            </w:r>
            <w:r w:rsidRPr="00E078B0">
              <w:rPr>
                <w:lang w:val="en-AU"/>
              </w:rPr>
              <w:br/>
              <w:t xml:space="preserve">The audiobooks that are the product of </w:t>
            </w:r>
            <w:r w:rsidR="00677DF0">
              <w:rPr>
                <w:lang w:val="en-AU"/>
              </w:rPr>
              <w:t xml:space="preserve">the </w:t>
            </w:r>
            <w:r>
              <w:rPr>
                <w:lang w:val="en-AU"/>
              </w:rPr>
              <w:t>IRENE</w:t>
            </w:r>
            <w:r w:rsidRPr="00E078B0">
              <w:rPr>
                <w:lang w:val="en-AU"/>
              </w:rPr>
              <w:t xml:space="preserve"> project are dedicated to adults. The adult collection, however, includes a variety of age groups-from young adults to seniors. </w:t>
            </w:r>
          </w:p>
          <w:p w14:paraId="1709B298" w14:textId="0D4F704A" w:rsidR="00E078B0" w:rsidRPr="00E078B0" w:rsidRDefault="00E078B0" w:rsidP="00E078B0">
            <w:pPr>
              <w:rPr>
                <w:lang w:val="en-AU"/>
              </w:rPr>
            </w:pPr>
            <w:r w:rsidRPr="00E078B0">
              <w:rPr>
                <w:lang w:val="en-AU"/>
              </w:rPr>
              <w:t xml:space="preserve">This creates a diversity of problems for these groups (although some may be common)-but most importantly, these groups often speak different languages. Seniors unless they speak English will not understand some of the borrowings popular among 30-year-olds. Some of the more slang terms may also be incomprehensible to </w:t>
            </w:r>
            <w:r w:rsidR="002D3DEE">
              <w:rPr>
                <w:lang w:val="en-AU"/>
              </w:rPr>
              <w:t>them</w:t>
            </w:r>
            <w:r w:rsidRPr="00E078B0">
              <w:rPr>
                <w:lang w:val="en-AU"/>
              </w:rPr>
              <w:t xml:space="preserve">. </w:t>
            </w:r>
          </w:p>
          <w:p w14:paraId="6A1530E8" w14:textId="6DE3240A" w:rsidR="00E078B0" w:rsidRPr="00E078B0" w:rsidRDefault="00E078B0" w:rsidP="00E078B0">
            <w:pPr>
              <w:rPr>
                <w:lang w:val="en-AU"/>
              </w:rPr>
            </w:pPr>
            <w:r w:rsidRPr="00E078B0">
              <w:rPr>
                <w:lang w:val="en-AU"/>
              </w:rPr>
              <w:t>Conversely, language that appeals to seniors may be too archaic for 23-year</w:t>
            </w:r>
            <w:r w:rsidR="00096544">
              <w:rPr>
                <w:lang w:val="en-AU"/>
              </w:rPr>
              <w:t xml:space="preserve"> </w:t>
            </w:r>
            <w:r w:rsidRPr="00E078B0">
              <w:rPr>
                <w:lang w:val="en-AU"/>
              </w:rPr>
              <w:t xml:space="preserve">old. </w:t>
            </w:r>
          </w:p>
          <w:p w14:paraId="0BA260A8" w14:textId="77777777" w:rsidR="00DF20C7" w:rsidRDefault="00E078B0" w:rsidP="00E078B0">
            <w:pPr>
              <w:rPr>
                <w:lang w:val="en-AU"/>
              </w:rPr>
            </w:pPr>
            <w:r w:rsidRPr="00E078B0">
              <w:rPr>
                <w:lang w:val="en-AU"/>
              </w:rPr>
              <w:t>While younger adults won't have the problems typical of seniors- It's Seniors who may go on to experience relationship violence. Consider whether you should and want to make two versions of relationship violence scenarios for younger adults and seniors, or whether you can manage to write these scenarios with optimal language for both groups.</w:t>
            </w:r>
          </w:p>
          <w:p w14:paraId="2C5F87A7" w14:textId="37DD71ED" w:rsidR="00DF20C7" w:rsidRPr="00DF20C7" w:rsidRDefault="00DF20C7" w:rsidP="00DF20C7">
            <w:pPr>
              <w:rPr>
                <w:lang w:val="en-AU"/>
              </w:rPr>
            </w:pPr>
            <w:r w:rsidRPr="00DF20C7">
              <w:rPr>
                <w:lang w:val="en-AU"/>
              </w:rPr>
              <w:t>Prepare scripts for audiobooks with useful information and options for Seniors and younger adults, relative to the following problems. Take into account that seniors often suffer from various ailments so they are more dependent on caregivers :</w:t>
            </w:r>
            <w:r w:rsidRPr="00DF20C7">
              <w:rPr>
                <w:lang w:val="en-AU"/>
              </w:rPr>
              <w:br/>
            </w:r>
            <w:r>
              <w:rPr>
                <w:lang w:val="en-AU"/>
              </w:rPr>
              <w:t xml:space="preserve">1. </w:t>
            </w:r>
            <w:r w:rsidRPr="00DF20C7">
              <w:rPr>
                <w:lang w:val="en-AU"/>
              </w:rPr>
              <w:t>Economic violence</w:t>
            </w:r>
          </w:p>
          <w:p w14:paraId="67E3C9CA" w14:textId="6D29F235" w:rsidR="00DF20C7" w:rsidRPr="00DF20C7" w:rsidRDefault="00DF20C7" w:rsidP="00DF20C7">
            <w:pPr>
              <w:rPr>
                <w:lang w:val="en-AU"/>
              </w:rPr>
            </w:pPr>
            <w:r>
              <w:rPr>
                <w:lang w:val="en-AU"/>
              </w:rPr>
              <w:t xml:space="preserve">2. </w:t>
            </w:r>
            <w:r w:rsidRPr="00DF20C7">
              <w:rPr>
                <w:lang w:val="en-AU"/>
              </w:rPr>
              <w:t xml:space="preserve">Sexual violence </w:t>
            </w:r>
          </w:p>
          <w:p w14:paraId="28C12619" w14:textId="5A70AA06" w:rsidR="00DF20C7" w:rsidRPr="00DF20C7" w:rsidRDefault="00DF20C7" w:rsidP="00DF20C7">
            <w:pPr>
              <w:rPr>
                <w:lang w:val="en-AU"/>
              </w:rPr>
            </w:pPr>
            <w:r>
              <w:rPr>
                <w:lang w:val="en-AU"/>
              </w:rPr>
              <w:t xml:space="preserve">3. </w:t>
            </w:r>
            <w:r w:rsidRPr="00DF20C7">
              <w:rPr>
                <w:lang w:val="en-AU"/>
              </w:rPr>
              <w:t>Gender violence</w:t>
            </w:r>
          </w:p>
          <w:p w14:paraId="14DF4D26" w14:textId="13A9B20A" w:rsidR="00DF20C7" w:rsidRPr="00DF20C7" w:rsidRDefault="00DF20C7" w:rsidP="00DF20C7">
            <w:pPr>
              <w:rPr>
                <w:lang w:val="en-AU"/>
              </w:rPr>
            </w:pPr>
            <w:r>
              <w:rPr>
                <w:lang w:val="en-AU"/>
              </w:rPr>
              <w:t xml:space="preserve">4. </w:t>
            </w:r>
            <w:r w:rsidRPr="00DF20C7">
              <w:rPr>
                <w:lang w:val="en-AU"/>
              </w:rPr>
              <w:t>Physical violence</w:t>
            </w:r>
          </w:p>
          <w:p w14:paraId="3CEAD875" w14:textId="1224BD4A" w:rsidR="00DF20C7" w:rsidRPr="00DF20C7" w:rsidRDefault="00DF20C7" w:rsidP="00DF20C7">
            <w:pPr>
              <w:rPr>
                <w:lang w:val="en-AU"/>
              </w:rPr>
            </w:pPr>
            <w:r w:rsidRPr="00DF20C7">
              <w:rPr>
                <w:lang w:val="en-AU"/>
              </w:rPr>
              <w:t>5. Psychological violence</w:t>
            </w:r>
          </w:p>
          <w:p w14:paraId="39BF793A" w14:textId="77777777" w:rsidR="00DF20C7" w:rsidRDefault="00DF20C7" w:rsidP="00DF20C7">
            <w:pPr>
              <w:rPr>
                <w:lang w:val="en-AU"/>
              </w:rPr>
            </w:pPr>
            <w:r w:rsidRPr="00DF20C7">
              <w:rPr>
                <w:lang w:val="en-AU"/>
              </w:rPr>
              <w:t>take into account its effects as well:</w:t>
            </w:r>
          </w:p>
          <w:p w14:paraId="53A82F71" w14:textId="531A79CC" w:rsidR="00DF20C7" w:rsidRPr="007223E8" w:rsidRDefault="00DF20C7" w:rsidP="00DF20C7">
            <w:pPr>
              <w:pStyle w:val="Akapitzlist"/>
              <w:numPr>
                <w:ilvl w:val="0"/>
                <w:numId w:val="3"/>
              </w:numPr>
              <w:spacing w:line="240" w:lineRule="auto"/>
              <w:rPr>
                <w:lang w:val="en-AU"/>
              </w:rPr>
            </w:pPr>
            <w:r w:rsidRPr="007223E8">
              <w:rPr>
                <w:lang w:val="en-AU"/>
              </w:rPr>
              <w:lastRenderedPageBreak/>
              <w:t>low self-esteem</w:t>
            </w:r>
          </w:p>
          <w:p w14:paraId="7630EF98" w14:textId="019A720D" w:rsidR="00DF20C7" w:rsidRPr="007223E8" w:rsidRDefault="00DF20C7" w:rsidP="00DF20C7">
            <w:pPr>
              <w:pStyle w:val="Akapitzlist"/>
              <w:numPr>
                <w:ilvl w:val="0"/>
                <w:numId w:val="3"/>
              </w:numPr>
              <w:spacing w:line="240" w:lineRule="auto"/>
              <w:rPr>
                <w:lang w:val="en-AU"/>
              </w:rPr>
            </w:pPr>
            <w:r w:rsidRPr="007223E8">
              <w:rPr>
                <w:lang w:val="en-AU"/>
              </w:rPr>
              <w:t>depression</w:t>
            </w:r>
          </w:p>
          <w:p w14:paraId="19CE08E3" w14:textId="77777777" w:rsidR="00DF20C7" w:rsidRPr="007223E8" w:rsidRDefault="00DF20C7" w:rsidP="00DF20C7">
            <w:pPr>
              <w:pStyle w:val="Akapitzlist"/>
              <w:numPr>
                <w:ilvl w:val="0"/>
                <w:numId w:val="3"/>
              </w:numPr>
              <w:spacing w:line="240" w:lineRule="auto"/>
              <w:rPr>
                <w:lang w:val="en-AU"/>
              </w:rPr>
            </w:pPr>
            <w:r w:rsidRPr="007223E8">
              <w:rPr>
                <w:lang w:val="en-AU"/>
              </w:rPr>
              <w:t>feeling of dependence on the caregiver</w:t>
            </w:r>
          </w:p>
          <w:p w14:paraId="0A5B9FF4" w14:textId="77777777" w:rsidR="00DF20C7" w:rsidRPr="007223E8" w:rsidRDefault="00DF20C7" w:rsidP="00DF20C7">
            <w:pPr>
              <w:spacing w:line="240" w:lineRule="auto"/>
              <w:rPr>
                <w:lang w:val="en-AU"/>
              </w:rPr>
            </w:pPr>
            <w:r w:rsidRPr="007223E8">
              <w:rPr>
                <w:lang w:val="en-AU"/>
              </w:rPr>
              <w:t xml:space="preserve">Do any other scenarios come to mind? For example, how might an adult parent deal with violence from his minor child? </w:t>
            </w:r>
          </w:p>
          <w:p w14:paraId="503DAC39" w14:textId="1DE7F1FE" w:rsidR="007206C2" w:rsidRPr="00DF20C7" w:rsidRDefault="00DF20C7" w:rsidP="00DF20C7">
            <w:pPr>
              <w:spacing w:line="240" w:lineRule="auto"/>
              <w:rPr>
                <w:lang w:val="en-AU"/>
              </w:rPr>
            </w:pPr>
            <w:r w:rsidRPr="007223E8">
              <w:rPr>
                <w:lang w:val="en-AU"/>
              </w:rPr>
              <w:t>Write the scripts with full attention</w:t>
            </w:r>
            <w:r w:rsidRPr="00DF20C7">
              <w:rPr>
                <w:lang w:val="en-AU"/>
              </w:rPr>
              <w:t>-they will be needed for the next exercise.</w:t>
            </w:r>
            <w:r>
              <w:rPr>
                <w:lang w:val="en-AU"/>
              </w:rPr>
              <w:t xml:space="preserve"> </w:t>
            </w:r>
          </w:p>
        </w:tc>
        <w:tc>
          <w:tcPr>
            <w:tcW w:w="3969" w:type="dxa"/>
          </w:tcPr>
          <w:p w14:paraId="6904F23A" w14:textId="77777777" w:rsidR="007206C2" w:rsidRDefault="00000000">
            <w:pPr>
              <w:rPr>
                <w:lang w:val="en-AU"/>
              </w:rPr>
            </w:pPr>
            <w:r>
              <w:rPr>
                <w:lang w:val="en-AU"/>
              </w:rPr>
              <w:lastRenderedPageBreak/>
              <w:t xml:space="preserve">LEARNING OUTCOMES </w:t>
            </w:r>
          </w:p>
          <w:p w14:paraId="48BABBD7" w14:textId="067B4F80" w:rsidR="00E078B0" w:rsidRPr="00E078B0" w:rsidRDefault="00E078B0" w:rsidP="00E078B0">
            <w:pPr>
              <w:pStyle w:val="Akapitzlist"/>
              <w:numPr>
                <w:ilvl w:val="0"/>
                <w:numId w:val="2"/>
              </w:numPr>
              <w:rPr>
                <w:lang w:val="en-AU"/>
              </w:rPr>
            </w:pPr>
            <w:r w:rsidRPr="00E078B0">
              <w:rPr>
                <w:lang w:val="en-AU"/>
              </w:rPr>
              <w:t>Adapting the language to the listener</w:t>
            </w:r>
          </w:p>
          <w:p w14:paraId="3EC4FABA" w14:textId="37EED39D" w:rsidR="00E078B0" w:rsidRPr="00E078B0" w:rsidRDefault="00E078B0" w:rsidP="00E078B0">
            <w:pPr>
              <w:pStyle w:val="Akapitzlist"/>
              <w:numPr>
                <w:ilvl w:val="0"/>
                <w:numId w:val="2"/>
              </w:numPr>
              <w:rPr>
                <w:lang w:val="en-AU"/>
              </w:rPr>
            </w:pPr>
            <w:r w:rsidRPr="00E078B0">
              <w:rPr>
                <w:lang w:val="en-AU"/>
              </w:rPr>
              <w:t>Creating scripts for further work</w:t>
            </w:r>
          </w:p>
          <w:p w14:paraId="6070EE43" w14:textId="07D023F7" w:rsidR="007206C2" w:rsidRPr="00E078B0" w:rsidRDefault="00E078B0" w:rsidP="00E078B0">
            <w:pPr>
              <w:pStyle w:val="Akapitzlist"/>
              <w:numPr>
                <w:ilvl w:val="0"/>
                <w:numId w:val="2"/>
              </w:numPr>
              <w:rPr>
                <w:lang w:val="en-AU"/>
              </w:rPr>
            </w:pPr>
            <w:r w:rsidRPr="00E078B0">
              <w:rPr>
                <w:lang w:val="en-AU"/>
              </w:rPr>
              <w:t>Listing the most important information for victims</w:t>
            </w:r>
          </w:p>
        </w:tc>
        <w:tc>
          <w:tcPr>
            <w:tcW w:w="1417" w:type="dxa"/>
            <w:shd w:val="clear" w:color="auto" w:fill="FBE4D5" w:themeFill="accent2" w:themeFillTint="33"/>
          </w:tcPr>
          <w:p w14:paraId="67715FF2" w14:textId="77777777" w:rsidR="007206C2" w:rsidRDefault="00000000">
            <w:pPr>
              <w:rPr>
                <w:lang w:val="en-AU"/>
              </w:rPr>
            </w:pPr>
            <w:r>
              <w:rPr>
                <w:lang w:val="en-AU"/>
              </w:rPr>
              <w:t>DURATION</w:t>
            </w:r>
          </w:p>
          <w:p w14:paraId="037ABE6E" w14:textId="77777777" w:rsidR="007206C2" w:rsidRDefault="00000000">
            <w:pPr>
              <w:rPr>
                <w:lang w:val="en-AU"/>
              </w:rPr>
            </w:pPr>
            <w:r>
              <w:t xml:space="preserve">4 </w:t>
            </w:r>
            <w:r>
              <w:rPr>
                <w:lang w:val="en-AU"/>
              </w:rPr>
              <w:t>hours</w:t>
            </w:r>
          </w:p>
        </w:tc>
      </w:tr>
      <w:tr w:rsidR="007206C2" w:rsidRPr="00B90C15" w14:paraId="5A4837AA" w14:textId="77777777">
        <w:trPr>
          <w:trHeight w:val="564"/>
        </w:trPr>
        <w:tc>
          <w:tcPr>
            <w:tcW w:w="11057" w:type="dxa"/>
            <w:gridSpan w:val="3"/>
          </w:tcPr>
          <w:p w14:paraId="63B60E1C" w14:textId="77777777" w:rsidR="007206C2" w:rsidRDefault="00000000">
            <w:pPr>
              <w:rPr>
                <w:lang w:val="en-AU"/>
              </w:rPr>
            </w:pPr>
            <w:r>
              <w:rPr>
                <w:b/>
                <w:bCs/>
                <w:lang w:val="en-AU"/>
              </w:rPr>
              <w:t>Materials &amp; preparations</w:t>
            </w:r>
            <w:r>
              <w:rPr>
                <w:lang w:val="en-AU"/>
              </w:rPr>
              <w:t>:  Notebook, pen, computer.</w:t>
            </w:r>
          </w:p>
        </w:tc>
      </w:tr>
      <w:tr w:rsidR="007206C2" w:rsidRPr="00B90C15" w14:paraId="664E02A1" w14:textId="77777777">
        <w:trPr>
          <w:trHeight w:val="564"/>
        </w:trPr>
        <w:tc>
          <w:tcPr>
            <w:tcW w:w="11057" w:type="dxa"/>
            <w:gridSpan w:val="3"/>
          </w:tcPr>
          <w:p w14:paraId="1F8C5964" w14:textId="27875D99" w:rsidR="007206C2" w:rsidRPr="00BC0DD7" w:rsidRDefault="00000000">
            <w:pPr>
              <w:rPr>
                <w:b/>
                <w:bCs/>
                <w:lang w:val="en-AU"/>
              </w:rPr>
            </w:pPr>
            <w:r w:rsidRPr="00BC0DD7">
              <w:rPr>
                <w:b/>
                <w:bCs/>
                <w:lang w:val="en-AU"/>
              </w:rPr>
              <w:t>Debriefing and self- evaluation:</w:t>
            </w:r>
            <w:r w:rsidRPr="00BC0DD7">
              <w:rPr>
                <w:lang w:val="en-AU"/>
              </w:rPr>
              <w:t xml:space="preserve"> </w:t>
            </w:r>
            <w:r w:rsidR="00BC0DD7" w:rsidRPr="00BC0DD7">
              <w:rPr>
                <w:lang w:val="en-AU"/>
              </w:rPr>
              <w:t>Language is a very important tool. Failure to adapt language to the listener can result in misunderstandings. In the audiobook we have only words. In this exercise, you should bet on an understandable message.</w:t>
            </w:r>
          </w:p>
        </w:tc>
      </w:tr>
      <w:tr w:rsidR="007206C2" w14:paraId="605A69C9" w14:textId="77777777">
        <w:trPr>
          <w:trHeight w:val="588"/>
        </w:trPr>
        <w:tc>
          <w:tcPr>
            <w:tcW w:w="11057" w:type="dxa"/>
            <w:gridSpan w:val="3"/>
          </w:tcPr>
          <w:p w14:paraId="59C7C842" w14:textId="1C9528B1" w:rsidR="007206C2" w:rsidRDefault="00000000">
            <w:pPr>
              <w:rPr>
                <w:b/>
                <w:bCs/>
                <w:lang w:val="en-AU"/>
              </w:rPr>
            </w:pPr>
            <w:r>
              <w:rPr>
                <w:b/>
                <w:bCs/>
                <w:lang w:val="en-AU"/>
              </w:rPr>
              <w:t>REFERENCES:</w:t>
            </w:r>
            <w:r w:rsidR="007F098F">
              <w:rPr>
                <w:b/>
                <w:bCs/>
                <w:lang w:val="en-AU"/>
              </w:rPr>
              <w:t xml:space="preserve"> IRENE Workshop nr 3</w:t>
            </w:r>
          </w:p>
        </w:tc>
      </w:tr>
    </w:tbl>
    <w:p w14:paraId="07992DBF" w14:textId="77777777" w:rsidR="007206C2" w:rsidRDefault="007206C2">
      <w:pPr>
        <w:rPr>
          <w:lang w:val="en-AU"/>
        </w:rPr>
      </w:pPr>
    </w:p>
    <w:p w14:paraId="1A7CB72E" w14:textId="77777777" w:rsidR="007206C2" w:rsidRDefault="007206C2">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7206C2" w14:paraId="66443B1B" w14:textId="77777777">
        <w:trPr>
          <w:trHeight w:val="576"/>
        </w:trPr>
        <w:tc>
          <w:tcPr>
            <w:tcW w:w="11057" w:type="dxa"/>
            <w:gridSpan w:val="3"/>
            <w:shd w:val="clear" w:color="auto" w:fill="E2EFD9" w:themeFill="accent6" w:themeFillTint="33"/>
          </w:tcPr>
          <w:p w14:paraId="3D0AE6C7" w14:textId="77777777" w:rsidR="007206C2" w:rsidRDefault="00000000">
            <w:pPr>
              <w:rPr>
                <w:lang w:val="en-AU"/>
              </w:rPr>
            </w:pPr>
            <w:r>
              <w:rPr>
                <w:lang w:val="en-AU"/>
              </w:rPr>
              <w:t>ACTIVITY 2</w:t>
            </w:r>
          </w:p>
        </w:tc>
      </w:tr>
      <w:tr w:rsidR="007206C2" w:rsidRPr="00B90C15" w14:paraId="2342AC26" w14:textId="77777777">
        <w:trPr>
          <w:trHeight w:val="684"/>
        </w:trPr>
        <w:tc>
          <w:tcPr>
            <w:tcW w:w="11057" w:type="dxa"/>
            <w:gridSpan w:val="3"/>
          </w:tcPr>
          <w:p w14:paraId="629C5A57" w14:textId="48DEC427" w:rsidR="007206C2" w:rsidRPr="00B81B9C" w:rsidRDefault="00000000">
            <w:pPr>
              <w:rPr>
                <w:lang w:val="en-AU"/>
              </w:rPr>
            </w:pPr>
            <w:r w:rsidRPr="00B81B9C">
              <w:rPr>
                <w:lang w:val="en-AU"/>
              </w:rPr>
              <w:t xml:space="preserve">TOPIC: </w:t>
            </w:r>
            <w:r w:rsidR="00B81B9C" w:rsidRPr="00B81B9C">
              <w:rPr>
                <w:lang w:val="en-AU"/>
              </w:rPr>
              <w:t>Recording an audiobook-technical side</w:t>
            </w:r>
          </w:p>
        </w:tc>
      </w:tr>
      <w:tr w:rsidR="007206C2" w14:paraId="6CD66240" w14:textId="77777777">
        <w:trPr>
          <w:trHeight w:val="480"/>
        </w:trPr>
        <w:tc>
          <w:tcPr>
            <w:tcW w:w="11057" w:type="dxa"/>
            <w:gridSpan w:val="3"/>
            <w:shd w:val="clear" w:color="auto" w:fill="A8D08D" w:themeFill="accent6" w:themeFillTint="99"/>
          </w:tcPr>
          <w:p w14:paraId="4FD300E6" w14:textId="77777777" w:rsidR="007206C2" w:rsidRDefault="00000000">
            <w:pPr>
              <w:jc w:val="center"/>
              <w:rPr>
                <w:lang w:val="en-AU"/>
              </w:rPr>
            </w:pPr>
            <w:r>
              <w:rPr>
                <w:lang w:val="en-AU"/>
              </w:rPr>
              <w:t>SELF-DIRECTED LEARNING ACTIVITY</w:t>
            </w:r>
          </w:p>
        </w:tc>
      </w:tr>
      <w:tr w:rsidR="007206C2" w14:paraId="69BF2897" w14:textId="77777777">
        <w:trPr>
          <w:trHeight w:val="2700"/>
        </w:trPr>
        <w:tc>
          <w:tcPr>
            <w:tcW w:w="5671" w:type="dxa"/>
          </w:tcPr>
          <w:p w14:paraId="159B8083" w14:textId="77777777" w:rsidR="00B81B9C" w:rsidRDefault="00B81B9C">
            <w:pPr>
              <w:rPr>
                <w:b/>
                <w:bCs/>
                <w:lang w:val="en-AU"/>
              </w:rPr>
            </w:pPr>
            <w:r w:rsidRPr="00B81B9C">
              <w:rPr>
                <w:b/>
                <w:bCs/>
                <w:lang w:val="en-AU"/>
              </w:rPr>
              <w:t>Main aim of the activity- Creating recordings that are understandable and interesting for the listener</w:t>
            </w:r>
          </w:p>
          <w:p w14:paraId="19EDD409" w14:textId="77777777" w:rsidR="00B81B9C" w:rsidRDefault="00000000" w:rsidP="00B81B9C">
            <w:pPr>
              <w:rPr>
                <w:lang w:val="en-AU"/>
              </w:rPr>
            </w:pPr>
            <w:r w:rsidRPr="00B81B9C">
              <w:rPr>
                <w:b/>
                <w:bCs/>
                <w:lang w:val="en-AU"/>
              </w:rPr>
              <w:br/>
            </w:r>
            <w:r w:rsidR="00B81B9C" w:rsidRPr="00B81B9C">
              <w:rPr>
                <w:lang w:val="en-AU"/>
              </w:rPr>
              <w:t xml:space="preserve">In the previous exercise you </w:t>
            </w:r>
            <w:r w:rsidR="00B81B9C">
              <w:rPr>
                <w:lang w:val="en-AU"/>
              </w:rPr>
              <w:t xml:space="preserve">have </w:t>
            </w:r>
            <w:r w:rsidR="00B81B9C" w:rsidRPr="00B81B9C">
              <w:rPr>
                <w:lang w:val="en-AU"/>
              </w:rPr>
              <w:t xml:space="preserve">created scenarios, both for seniors and younger adults. The technical side of recording is no less important. </w:t>
            </w:r>
          </w:p>
          <w:p w14:paraId="2B4D9C03" w14:textId="13CA1A10" w:rsidR="00B81B9C" w:rsidRPr="00B81B9C" w:rsidRDefault="00B81B9C" w:rsidP="00B81B9C">
            <w:pPr>
              <w:rPr>
                <w:lang w:val="en-AU"/>
              </w:rPr>
            </w:pPr>
            <w:r w:rsidRPr="00B81B9C">
              <w:rPr>
                <w:lang w:val="en-AU"/>
              </w:rPr>
              <w:t xml:space="preserve">Too fast recording-the most important information will be missed. </w:t>
            </w:r>
          </w:p>
          <w:p w14:paraId="11BCE7E4" w14:textId="4DF5E3DF" w:rsidR="00B81B9C" w:rsidRPr="00B81B9C" w:rsidRDefault="00B81B9C" w:rsidP="00B81B9C">
            <w:pPr>
              <w:rPr>
                <w:lang w:val="en-AU"/>
              </w:rPr>
            </w:pPr>
            <w:r w:rsidRPr="00B81B9C">
              <w:rPr>
                <w:lang w:val="en-AU"/>
              </w:rPr>
              <w:t>Too monotonous-the listener will be weary and ignore the most important information. Voice clarity and diction are also important.</w:t>
            </w:r>
            <w:r w:rsidRPr="00B81B9C">
              <w:rPr>
                <w:lang w:val="en-AU"/>
              </w:rPr>
              <w:br/>
              <w:t>Find some exercises for diction in your language (Languages are different after all). Devoting 20 minutes to them before the recordings can help you a lot-it's such a warm-up for your voice, after which you will speak clearer</w:t>
            </w:r>
            <w:r>
              <w:rPr>
                <w:lang w:val="en-AU"/>
              </w:rPr>
              <w:t xml:space="preserve">. </w:t>
            </w:r>
            <w:r w:rsidRPr="00B81B9C">
              <w:rPr>
                <w:lang w:val="en-AU"/>
              </w:rPr>
              <w:t xml:space="preserve">Remember that speaking with the diaphragm is always clearer and louder-it will have a positive effect on the quality of the audiobook. </w:t>
            </w:r>
          </w:p>
          <w:p w14:paraId="366B82EE" w14:textId="77777777" w:rsidR="00BA203B" w:rsidRPr="00BA203B" w:rsidRDefault="00B81B9C" w:rsidP="00BA203B">
            <w:pPr>
              <w:rPr>
                <w:lang w:val="en-AU"/>
              </w:rPr>
            </w:pPr>
            <w:r w:rsidRPr="00B81B9C">
              <w:rPr>
                <w:lang w:val="en-AU"/>
              </w:rPr>
              <w:t>Remember when recording that the distance from the microphone matters and don't change it during the recording.</w:t>
            </w:r>
            <w:r w:rsidRPr="00B81B9C">
              <w:rPr>
                <w:lang w:val="en-AU"/>
              </w:rPr>
              <w:br/>
            </w:r>
            <w:r w:rsidR="00BA203B" w:rsidRPr="00BA203B">
              <w:rPr>
                <w:lang w:val="en-AU"/>
              </w:rPr>
              <w:lastRenderedPageBreak/>
              <w:t xml:space="preserve">Choose 2 scenarios. 1 for adults in general, 2 typically for seniors. </w:t>
            </w:r>
          </w:p>
          <w:p w14:paraId="558AAB1E" w14:textId="77777777" w:rsidR="00BA203B" w:rsidRPr="00BA203B" w:rsidRDefault="00BA203B" w:rsidP="00BA203B">
            <w:pPr>
              <w:rPr>
                <w:lang w:val="en-AU"/>
              </w:rPr>
            </w:pPr>
            <w:r w:rsidRPr="00BA203B">
              <w:rPr>
                <w:lang w:val="en-AU"/>
              </w:rPr>
              <w:t xml:space="preserve">Record both in 3 versions: </w:t>
            </w:r>
          </w:p>
          <w:p w14:paraId="43D382C1" w14:textId="7263E875" w:rsidR="00BA203B" w:rsidRPr="00BA203B" w:rsidRDefault="00BA203B" w:rsidP="00BA203B">
            <w:pPr>
              <w:rPr>
                <w:lang w:val="en-AU"/>
              </w:rPr>
            </w:pPr>
            <w:r w:rsidRPr="00BA203B">
              <w:rPr>
                <w:lang w:val="en-AU"/>
              </w:rPr>
              <w:t>1)</w:t>
            </w:r>
            <w:r>
              <w:rPr>
                <w:lang w:val="en-AU"/>
              </w:rPr>
              <w:t xml:space="preserve"> </w:t>
            </w:r>
            <w:r w:rsidRPr="00BA203B">
              <w:rPr>
                <w:lang w:val="en-AU"/>
              </w:rPr>
              <w:t xml:space="preserve">In your normal tone and pace. </w:t>
            </w:r>
          </w:p>
          <w:p w14:paraId="244BEC53" w14:textId="7DD9BE0C" w:rsidR="00BA203B" w:rsidRPr="00BA203B" w:rsidRDefault="00BA203B" w:rsidP="00BA203B">
            <w:pPr>
              <w:rPr>
                <w:lang w:val="en-AU"/>
              </w:rPr>
            </w:pPr>
            <w:r w:rsidRPr="00BA203B">
              <w:rPr>
                <w:lang w:val="en-AU"/>
              </w:rPr>
              <w:t>2)</w:t>
            </w:r>
            <w:r>
              <w:rPr>
                <w:lang w:val="en-AU"/>
              </w:rPr>
              <w:t xml:space="preserve"> </w:t>
            </w:r>
            <w:r w:rsidRPr="00BA203B">
              <w:rPr>
                <w:lang w:val="en-AU"/>
              </w:rPr>
              <w:t xml:space="preserve">Slowly and using pauses. </w:t>
            </w:r>
          </w:p>
          <w:p w14:paraId="0FB5E733" w14:textId="255CC1C8" w:rsidR="00BA203B" w:rsidRPr="00BA203B" w:rsidRDefault="00BA203B" w:rsidP="00BA203B">
            <w:pPr>
              <w:rPr>
                <w:lang w:val="en-AU"/>
              </w:rPr>
            </w:pPr>
            <w:r w:rsidRPr="00BA203B">
              <w:rPr>
                <w:lang w:val="en-AU"/>
              </w:rPr>
              <w:t>3)</w:t>
            </w:r>
            <w:r>
              <w:rPr>
                <w:lang w:val="en-AU"/>
              </w:rPr>
              <w:t xml:space="preserve"> </w:t>
            </w:r>
            <w:r w:rsidRPr="00BA203B">
              <w:rPr>
                <w:lang w:val="en-AU"/>
              </w:rPr>
              <w:t xml:space="preserve">Adjust your voice to match the dynamics of the text. Speed up where the text requires it-otherwise slow down. Emphasize words emotionally. </w:t>
            </w:r>
          </w:p>
          <w:p w14:paraId="71A1C63D" w14:textId="77777777" w:rsidR="00BA203B" w:rsidRPr="00BA203B" w:rsidRDefault="00BA203B" w:rsidP="00BA203B">
            <w:pPr>
              <w:rPr>
                <w:lang w:val="en-AU"/>
              </w:rPr>
            </w:pPr>
            <w:r w:rsidRPr="00BA203B">
              <w:rPr>
                <w:lang w:val="en-AU"/>
              </w:rPr>
              <w:t xml:space="preserve">Listen to the recording and choose the one you like best. If you have the opportunity to ask someone which one he or she likes best and is most understandable-do so. </w:t>
            </w:r>
          </w:p>
          <w:p w14:paraId="663F0639" w14:textId="77777777" w:rsidR="00BA203B" w:rsidRPr="00BA203B" w:rsidRDefault="00BA203B" w:rsidP="00BA203B">
            <w:pPr>
              <w:rPr>
                <w:lang w:val="en-AU"/>
              </w:rPr>
            </w:pPr>
            <w:r w:rsidRPr="00BA203B">
              <w:rPr>
                <w:lang w:val="en-AU"/>
              </w:rPr>
              <w:t xml:space="preserve">Remember that seniors may have hearing problems. </w:t>
            </w:r>
          </w:p>
          <w:p w14:paraId="77842443" w14:textId="69BF7E79" w:rsidR="007206C2" w:rsidRPr="00BA203B" w:rsidRDefault="00BA203B" w:rsidP="00BA203B">
            <w:pPr>
              <w:rPr>
                <w:lang w:val="en-AU"/>
              </w:rPr>
            </w:pPr>
            <w:r w:rsidRPr="00BA203B">
              <w:rPr>
                <w:lang w:val="en-AU"/>
              </w:rPr>
              <w:t>After you have made your choice, record the rest of the scripts.</w:t>
            </w:r>
          </w:p>
        </w:tc>
        <w:tc>
          <w:tcPr>
            <w:tcW w:w="3969" w:type="dxa"/>
          </w:tcPr>
          <w:p w14:paraId="237017A7" w14:textId="034307F8" w:rsidR="007206C2" w:rsidRDefault="00000000">
            <w:pPr>
              <w:rPr>
                <w:lang w:val="en-AU"/>
              </w:rPr>
            </w:pPr>
            <w:r>
              <w:rPr>
                <w:lang w:val="en-AU"/>
              </w:rPr>
              <w:lastRenderedPageBreak/>
              <w:t>LEARNING OUTCOM</w:t>
            </w:r>
            <w:r w:rsidR="00B90C15">
              <w:rPr>
                <w:lang w:val="en-AU"/>
              </w:rPr>
              <w:t>E</w:t>
            </w:r>
            <w:r>
              <w:rPr>
                <w:lang w:val="en-AU"/>
              </w:rPr>
              <w:t xml:space="preserve">S </w:t>
            </w:r>
          </w:p>
          <w:p w14:paraId="2641748E" w14:textId="011516E4" w:rsidR="00B81B9C" w:rsidRPr="00B81B9C" w:rsidRDefault="00B81B9C" w:rsidP="00B81B9C">
            <w:pPr>
              <w:pStyle w:val="Akapitzlist"/>
              <w:numPr>
                <w:ilvl w:val="0"/>
                <w:numId w:val="4"/>
              </w:numPr>
              <w:rPr>
                <w:lang w:val="en-AU"/>
              </w:rPr>
            </w:pPr>
            <w:r w:rsidRPr="00B81B9C">
              <w:rPr>
                <w:lang w:val="en-AU"/>
              </w:rPr>
              <w:t>Recalling the rules of diction</w:t>
            </w:r>
          </w:p>
          <w:p w14:paraId="6AD0ED8D" w14:textId="01EFBDEC" w:rsidR="00B81B9C" w:rsidRPr="00B81B9C" w:rsidRDefault="00B81B9C" w:rsidP="00B81B9C">
            <w:pPr>
              <w:pStyle w:val="Akapitzlist"/>
              <w:numPr>
                <w:ilvl w:val="0"/>
                <w:numId w:val="4"/>
              </w:numPr>
              <w:rPr>
                <w:lang w:val="en-AU"/>
              </w:rPr>
            </w:pPr>
            <w:r w:rsidRPr="00B81B9C">
              <w:rPr>
                <w:lang w:val="en-AU"/>
              </w:rPr>
              <w:t>Creating a clear and interesting recording</w:t>
            </w:r>
          </w:p>
          <w:p w14:paraId="0EA5038E" w14:textId="26B0DBD9" w:rsidR="007206C2" w:rsidRPr="00B81B9C" w:rsidRDefault="00B81B9C" w:rsidP="00B81B9C">
            <w:pPr>
              <w:pStyle w:val="Akapitzlist"/>
              <w:numPr>
                <w:ilvl w:val="0"/>
                <w:numId w:val="4"/>
              </w:numPr>
              <w:rPr>
                <w:lang w:val="en-AU"/>
              </w:rPr>
            </w:pPr>
            <w:r w:rsidRPr="00B81B9C">
              <w:rPr>
                <w:lang w:val="en-AU"/>
              </w:rPr>
              <w:t>Adjusting the voice to the audience</w:t>
            </w:r>
          </w:p>
        </w:tc>
        <w:tc>
          <w:tcPr>
            <w:tcW w:w="1417" w:type="dxa"/>
            <w:shd w:val="clear" w:color="auto" w:fill="FBE4D5" w:themeFill="accent2" w:themeFillTint="33"/>
          </w:tcPr>
          <w:p w14:paraId="6B86156E" w14:textId="77777777" w:rsidR="007206C2" w:rsidRDefault="00000000">
            <w:pPr>
              <w:rPr>
                <w:lang w:val="en-AU"/>
              </w:rPr>
            </w:pPr>
            <w:r>
              <w:rPr>
                <w:lang w:val="en-AU"/>
              </w:rPr>
              <w:t>DURATION</w:t>
            </w:r>
          </w:p>
          <w:p w14:paraId="11F11BAB" w14:textId="77777777" w:rsidR="007206C2" w:rsidRDefault="00000000">
            <w:pPr>
              <w:rPr>
                <w:lang w:val="en-AU"/>
              </w:rPr>
            </w:pPr>
            <w:r>
              <w:t>8</w:t>
            </w:r>
            <w:r>
              <w:rPr>
                <w:lang w:val="en-AU"/>
              </w:rPr>
              <w:t xml:space="preserve"> hours</w:t>
            </w:r>
          </w:p>
        </w:tc>
      </w:tr>
      <w:tr w:rsidR="007206C2" w:rsidRPr="00B90C15" w14:paraId="3C99C342" w14:textId="77777777">
        <w:trPr>
          <w:trHeight w:val="564"/>
        </w:trPr>
        <w:tc>
          <w:tcPr>
            <w:tcW w:w="11057" w:type="dxa"/>
            <w:gridSpan w:val="3"/>
          </w:tcPr>
          <w:p w14:paraId="65850EE8" w14:textId="77777777" w:rsidR="007206C2" w:rsidRDefault="00000000">
            <w:pPr>
              <w:rPr>
                <w:b/>
                <w:bCs/>
                <w:lang w:val="en-AU"/>
              </w:rPr>
            </w:pPr>
            <w:r>
              <w:rPr>
                <w:b/>
                <w:bCs/>
                <w:lang w:val="en-AU"/>
              </w:rPr>
              <w:t>Materials &amp; preparations:  Notebook, pen, computer</w:t>
            </w:r>
            <w:r w:rsidRPr="00FD46BC">
              <w:rPr>
                <w:b/>
                <w:bCs/>
                <w:lang w:val="en-AU"/>
              </w:rPr>
              <w:t xml:space="preserve">, microphone or recording device </w:t>
            </w:r>
          </w:p>
        </w:tc>
      </w:tr>
      <w:tr w:rsidR="007206C2" w:rsidRPr="00B90C15" w14:paraId="662E6A20" w14:textId="77777777">
        <w:trPr>
          <w:trHeight w:val="564"/>
        </w:trPr>
        <w:tc>
          <w:tcPr>
            <w:tcW w:w="11057" w:type="dxa"/>
            <w:gridSpan w:val="3"/>
          </w:tcPr>
          <w:p w14:paraId="71E480CF" w14:textId="0FEABB38" w:rsidR="007206C2" w:rsidRPr="00BA203B" w:rsidRDefault="00000000" w:rsidP="00BA203B">
            <w:pPr>
              <w:rPr>
                <w:b/>
                <w:bCs/>
                <w:lang w:val="en-AU"/>
              </w:rPr>
            </w:pPr>
            <w:r w:rsidRPr="00BA203B">
              <w:rPr>
                <w:b/>
                <w:bCs/>
                <w:lang w:val="en-AU"/>
              </w:rPr>
              <w:t xml:space="preserve">Debriefing and self-valuation: </w:t>
            </w:r>
            <w:r w:rsidR="00BA203B" w:rsidRPr="00BA203B">
              <w:rPr>
                <w:lang w:val="en-AU"/>
              </w:rPr>
              <w:t>In an ordinary conversation, 55% of the communication is body language, 7% words and 38% tone and timbre of voice. In an audiobook, we have only tone and timbre of voice, which is why it is so important to make it interesting and convincing. Everyone has their own style of speech - sometimes more or less understandable. This exercise is to check in which one is best for you.</w:t>
            </w:r>
          </w:p>
        </w:tc>
      </w:tr>
      <w:tr w:rsidR="007206C2" w14:paraId="2795A56B" w14:textId="77777777">
        <w:trPr>
          <w:trHeight w:val="588"/>
        </w:trPr>
        <w:tc>
          <w:tcPr>
            <w:tcW w:w="11057" w:type="dxa"/>
            <w:gridSpan w:val="3"/>
          </w:tcPr>
          <w:p w14:paraId="1DAA413E" w14:textId="5BEBFBFB" w:rsidR="007206C2" w:rsidRDefault="00000000">
            <w:pPr>
              <w:rPr>
                <w:b/>
                <w:bCs/>
                <w:lang w:val="en-AU"/>
              </w:rPr>
            </w:pPr>
            <w:r>
              <w:rPr>
                <w:b/>
                <w:bCs/>
                <w:lang w:val="en-AU"/>
              </w:rPr>
              <w:t>REFERENCES:</w:t>
            </w:r>
            <w:r w:rsidR="00BA203B">
              <w:rPr>
                <w:b/>
                <w:bCs/>
                <w:lang w:val="en-AU"/>
              </w:rPr>
              <w:t xml:space="preserve"> IRENE Workshop nr 3</w:t>
            </w:r>
          </w:p>
        </w:tc>
      </w:tr>
    </w:tbl>
    <w:p w14:paraId="32F7AEB2" w14:textId="77777777" w:rsidR="007206C2" w:rsidRDefault="007206C2">
      <w:pPr>
        <w:rPr>
          <w:lang w:val="en-AU"/>
        </w:rPr>
      </w:pPr>
    </w:p>
    <w:p w14:paraId="62F5BEAD" w14:textId="77777777" w:rsidR="007206C2" w:rsidRDefault="007206C2">
      <w:pPr>
        <w:rPr>
          <w:lang w:val="en-AU"/>
        </w:rPr>
      </w:pPr>
    </w:p>
    <w:sectPr w:rsidR="00720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9DC7" w14:textId="77777777" w:rsidR="009C230C" w:rsidRDefault="009C230C">
      <w:pPr>
        <w:spacing w:after="0" w:line="240" w:lineRule="auto"/>
      </w:pPr>
      <w:r>
        <w:separator/>
      </w:r>
    </w:p>
  </w:endnote>
  <w:endnote w:type="continuationSeparator" w:id="0">
    <w:p w14:paraId="6513E504" w14:textId="77777777" w:rsidR="009C230C" w:rsidRDefault="009C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5C4A" w14:textId="77777777" w:rsidR="009C230C" w:rsidRDefault="009C230C">
      <w:pPr>
        <w:spacing w:after="0" w:line="240" w:lineRule="auto"/>
      </w:pPr>
      <w:r>
        <w:separator/>
      </w:r>
    </w:p>
  </w:footnote>
  <w:footnote w:type="continuationSeparator" w:id="0">
    <w:p w14:paraId="252285F0" w14:textId="77777777" w:rsidR="009C230C" w:rsidRDefault="009C2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203"/>
    <w:multiLevelType w:val="hybridMultilevel"/>
    <w:tmpl w:val="70CE24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155B8A"/>
    <w:multiLevelType w:val="hybridMultilevel"/>
    <w:tmpl w:val="12222324"/>
    <w:lvl w:ilvl="0" w:tplc="6B4A5E72">
      <w:start w:val="1"/>
      <w:numFmt w:val="bullet"/>
      <w:lvlText w:val=""/>
      <w:lvlJc w:val="left"/>
      <w:pPr>
        <w:ind w:left="720" w:hanging="360"/>
      </w:pPr>
      <w:rPr>
        <w:rFonts w:ascii="Symbol" w:hAnsi="Symbol" w:hint="default"/>
      </w:rPr>
    </w:lvl>
    <w:lvl w:ilvl="1" w:tplc="8E92DD80">
      <w:start w:val="1"/>
      <w:numFmt w:val="bullet"/>
      <w:lvlText w:val="o"/>
      <w:lvlJc w:val="left"/>
      <w:pPr>
        <w:ind w:left="1440" w:hanging="360"/>
      </w:pPr>
      <w:rPr>
        <w:rFonts w:ascii="Courier New" w:hAnsi="Courier New" w:cs="Courier New" w:hint="default"/>
      </w:rPr>
    </w:lvl>
    <w:lvl w:ilvl="2" w:tplc="24622BF0">
      <w:start w:val="1"/>
      <w:numFmt w:val="bullet"/>
      <w:lvlText w:val=""/>
      <w:lvlJc w:val="left"/>
      <w:pPr>
        <w:ind w:left="2160" w:hanging="360"/>
      </w:pPr>
      <w:rPr>
        <w:rFonts w:ascii="Wingdings" w:hAnsi="Wingdings" w:hint="default"/>
      </w:rPr>
    </w:lvl>
    <w:lvl w:ilvl="3" w:tplc="DBA60E4E">
      <w:start w:val="1"/>
      <w:numFmt w:val="bullet"/>
      <w:lvlText w:val=""/>
      <w:lvlJc w:val="left"/>
      <w:pPr>
        <w:ind w:left="2880" w:hanging="360"/>
      </w:pPr>
      <w:rPr>
        <w:rFonts w:ascii="Symbol" w:hAnsi="Symbol" w:hint="default"/>
      </w:rPr>
    </w:lvl>
    <w:lvl w:ilvl="4" w:tplc="3B72CE32">
      <w:start w:val="1"/>
      <w:numFmt w:val="bullet"/>
      <w:lvlText w:val="o"/>
      <w:lvlJc w:val="left"/>
      <w:pPr>
        <w:ind w:left="3600" w:hanging="360"/>
      </w:pPr>
      <w:rPr>
        <w:rFonts w:ascii="Courier New" w:hAnsi="Courier New" w:cs="Courier New" w:hint="default"/>
      </w:rPr>
    </w:lvl>
    <w:lvl w:ilvl="5" w:tplc="FEB4DC00">
      <w:start w:val="1"/>
      <w:numFmt w:val="bullet"/>
      <w:lvlText w:val=""/>
      <w:lvlJc w:val="left"/>
      <w:pPr>
        <w:ind w:left="4320" w:hanging="360"/>
      </w:pPr>
      <w:rPr>
        <w:rFonts w:ascii="Wingdings" w:hAnsi="Wingdings" w:hint="default"/>
      </w:rPr>
    </w:lvl>
    <w:lvl w:ilvl="6" w:tplc="8790426A">
      <w:start w:val="1"/>
      <w:numFmt w:val="bullet"/>
      <w:lvlText w:val=""/>
      <w:lvlJc w:val="left"/>
      <w:pPr>
        <w:ind w:left="5040" w:hanging="360"/>
      </w:pPr>
      <w:rPr>
        <w:rFonts w:ascii="Symbol" w:hAnsi="Symbol" w:hint="default"/>
      </w:rPr>
    </w:lvl>
    <w:lvl w:ilvl="7" w:tplc="453C88F8">
      <w:start w:val="1"/>
      <w:numFmt w:val="bullet"/>
      <w:lvlText w:val="o"/>
      <w:lvlJc w:val="left"/>
      <w:pPr>
        <w:ind w:left="5760" w:hanging="360"/>
      </w:pPr>
      <w:rPr>
        <w:rFonts w:ascii="Courier New" w:hAnsi="Courier New" w:cs="Courier New" w:hint="default"/>
      </w:rPr>
    </w:lvl>
    <w:lvl w:ilvl="8" w:tplc="02421DB0">
      <w:start w:val="1"/>
      <w:numFmt w:val="bullet"/>
      <w:lvlText w:val=""/>
      <w:lvlJc w:val="left"/>
      <w:pPr>
        <w:ind w:left="6480" w:hanging="360"/>
      </w:pPr>
      <w:rPr>
        <w:rFonts w:ascii="Wingdings" w:hAnsi="Wingdings" w:hint="default"/>
      </w:rPr>
    </w:lvl>
  </w:abstractNum>
  <w:abstractNum w:abstractNumId="2" w15:restartNumberingAfterBreak="0">
    <w:nsid w:val="59EA3BA7"/>
    <w:multiLevelType w:val="hybridMultilevel"/>
    <w:tmpl w:val="651A259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8E2D05"/>
    <w:multiLevelType w:val="hybridMultilevel"/>
    <w:tmpl w:val="8612C85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2982893">
    <w:abstractNumId w:val="1"/>
  </w:num>
  <w:num w:numId="2" w16cid:durableId="718474863">
    <w:abstractNumId w:val="3"/>
  </w:num>
  <w:num w:numId="3" w16cid:durableId="765733103">
    <w:abstractNumId w:val="0"/>
  </w:num>
  <w:num w:numId="4" w16cid:durableId="829256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C2"/>
    <w:rsid w:val="00096544"/>
    <w:rsid w:val="001F5DD4"/>
    <w:rsid w:val="002D3DEE"/>
    <w:rsid w:val="00410E9F"/>
    <w:rsid w:val="004D6F71"/>
    <w:rsid w:val="00677DF0"/>
    <w:rsid w:val="00693C24"/>
    <w:rsid w:val="007206C2"/>
    <w:rsid w:val="007223E8"/>
    <w:rsid w:val="007F098F"/>
    <w:rsid w:val="009C230C"/>
    <w:rsid w:val="00B81B9C"/>
    <w:rsid w:val="00B90C15"/>
    <w:rsid w:val="00BA203B"/>
    <w:rsid w:val="00BC0DD7"/>
    <w:rsid w:val="00C31784"/>
    <w:rsid w:val="00DF20C7"/>
    <w:rsid w:val="00E078B0"/>
    <w:rsid w:val="00E87E0D"/>
    <w:rsid w:val="00F42EE6"/>
    <w:rsid w:val="00F85641"/>
    <w:rsid w:val="00FD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4E1A"/>
  <w15:docId w15:val="{074A5BD4-EDDE-4DC7-BB81-0490730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661</Words>
  <Characters>3966</Characters>
  <Application>Microsoft Office Word</Application>
  <DocSecurity>0</DocSecurity>
  <Lines>33</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Joanna Wapinska</cp:lastModifiedBy>
  <cp:revision>16</cp:revision>
  <dcterms:created xsi:type="dcterms:W3CDTF">2023-03-23T18:25:00Z</dcterms:created>
  <dcterms:modified xsi:type="dcterms:W3CDTF">2023-04-11T19:37:00Z</dcterms:modified>
</cp:coreProperties>
</file>