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8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4"/>
        <w:gridCol w:w="1559"/>
        <w:gridCol w:w="2977"/>
        <w:gridCol w:w="3118"/>
        <w:tblGridChange w:id="0">
          <w:tblGrid>
            <w:gridCol w:w="6204"/>
            <w:gridCol w:w="1559"/>
            <w:gridCol w:w="2977"/>
            <w:gridCol w:w="3118"/>
          </w:tblGrid>
        </w:tblGridChange>
      </w:tblGrid>
      <w:tr>
        <w:trPr>
          <w:cantSplit w:val="0"/>
          <w:trHeight w:val="692" w:hRule="atLeast"/>
          <w:tblHeader w:val="0"/>
        </w:trPr>
        <w:tc>
          <w:tcPr>
            <w:gridSpan w:val="4"/>
            <w:shd w:fill="f395b0" w:val="clear"/>
          </w:tcPr>
          <w:p w:rsidR="00000000" w:rsidDel="00000000" w:rsidP="00000000" w:rsidRDefault="00000000" w:rsidRPr="00000000" w14:paraId="00000002">
            <w:pPr>
              <w:spacing w:line="360" w:lineRule="auto"/>
              <w:rPr>
                <w:b w:val="1"/>
                <w:i w:val="1"/>
                <w:color w:val="f395b0"/>
                <w:sz w:val="22"/>
                <w:szCs w:val="22"/>
              </w:rPr>
            </w:pPr>
            <w:r w:rsidDel="00000000" w:rsidR="00000000" w:rsidRPr="00000000">
              <w:rPr>
                <w:b w:val="1"/>
                <w:sz w:val="22"/>
                <w:szCs w:val="22"/>
                <w:rtl w:val="0"/>
              </w:rPr>
              <w:t xml:space="preserve">Module Title: Conflict Management and Resolution in Families</w:t>
              <w:br w:type="textWrapping"/>
              <w:t xml:space="preserve">Session #1 – Conflict Management</w:t>
            </w:r>
            <w:r w:rsidDel="00000000" w:rsidR="00000000" w:rsidRPr="00000000">
              <w:rPr>
                <w:rtl w:val="0"/>
              </w:rPr>
            </w:r>
          </w:p>
        </w:tc>
      </w:tr>
      <w:tr>
        <w:trPr>
          <w:cantSplit w:val="0"/>
          <w:trHeight w:val="692" w:hRule="atLeast"/>
          <w:tblHeader w:val="0"/>
        </w:trPr>
        <w:tc>
          <w:tcPr>
            <w:shd w:fill="169ae4" w:val="clear"/>
          </w:tcPr>
          <w:p w:rsidR="00000000" w:rsidDel="00000000" w:rsidP="00000000" w:rsidRDefault="00000000" w:rsidRPr="00000000" w14:paraId="00000006">
            <w:pPr>
              <w:spacing w:line="360" w:lineRule="auto"/>
              <w:jc w:val="center"/>
              <w:rPr>
                <w:b w:val="1"/>
                <w:color w:val="ffffff"/>
                <w:sz w:val="22"/>
                <w:szCs w:val="22"/>
              </w:rPr>
            </w:pPr>
            <w:r w:rsidDel="00000000" w:rsidR="00000000" w:rsidRPr="00000000">
              <w:rPr>
                <w:b w:val="1"/>
                <w:color w:val="ffffff"/>
                <w:sz w:val="22"/>
                <w:szCs w:val="22"/>
                <w:rtl w:val="0"/>
              </w:rPr>
              <w:t xml:space="preserve">Description of the Learning Activities</w:t>
            </w:r>
          </w:p>
          <w:p w:rsidR="00000000" w:rsidDel="00000000" w:rsidP="00000000" w:rsidRDefault="00000000" w:rsidRPr="00000000" w14:paraId="00000007">
            <w:pPr>
              <w:spacing w:line="360" w:lineRule="auto"/>
              <w:jc w:val="center"/>
              <w:rPr>
                <w:color w:val="ffffff"/>
                <w:sz w:val="22"/>
                <w:szCs w:val="22"/>
              </w:rPr>
            </w:pPr>
            <w:r w:rsidDel="00000000" w:rsidR="00000000" w:rsidRPr="00000000">
              <w:rPr>
                <w:rtl w:val="0"/>
              </w:rPr>
            </w:r>
          </w:p>
        </w:tc>
        <w:tc>
          <w:tcPr>
            <w:shd w:fill="169ae4" w:val="clear"/>
          </w:tcPr>
          <w:p w:rsidR="00000000" w:rsidDel="00000000" w:rsidP="00000000" w:rsidRDefault="00000000" w:rsidRPr="00000000" w14:paraId="00000008">
            <w:pPr>
              <w:spacing w:line="360" w:lineRule="auto"/>
              <w:jc w:val="center"/>
              <w:rPr>
                <w:b w:val="1"/>
                <w:color w:val="ffffff"/>
                <w:sz w:val="22"/>
                <w:szCs w:val="22"/>
              </w:rPr>
            </w:pPr>
            <w:r w:rsidDel="00000000" w:rsidR="00000000" w:rsidRPr="00000000">
              <w:rPr>
                <w:b w:val="1"/>
                <w:color w:val="ffffff"/>
                <w:sz w:val="22"/>
                <w:szCs w:val="22"/>
                <w:rtl w:val="0"/>
              </w:rPr>
              <w:t xml:space="preserve">Timing (minutes)</w:t>
            </w:r>
          </w:p>
        </w:tc>
        <w:tc>
          <w:tcPr>
            <w:shd w:fill="169ae4" w:val="clear"/>
          </w:tcPr>
          <w:p w:rsidR="00000000" w:rsidDel="00000000" w:rsidP="00000000" w:rsidRDefault="00000000" w:rsidRPr="00000000" w14:paraId="00000009">
            <w:pPr>
              <w:spacing w:line="360" w:lineRule="auto"/>
              <w:jc w:val="center"/>
              <w:rPr>
                <w:b w:val="1"/>
                <w:color w:val="ffffff"/>
                <w:sz w:val="22"/>
                <w:szCs w:val="22"/>
              </w:rPr>
            </w:pPr>
            <w:r w:rsidDel="00000000" w:rsidR="00000000" w:rsidRPr="00000000">
              <w:rPr>
                <w:b w:val="1"/>
                <w:color w:val="ffffff"/>
                <w:sz w:val="22"/>
                <w:szCs w:val="22"/>
                <w:rtl w:val="0"/>
              </w:rPr>
              <w:t xml:space="preserve">Materials/ Equipment Required</w:t>
            </w:r>
          </w:p>
        </w:tc>
        <w:tc>
          <w:tcPr>
            <w:shd w:fill="169ae4" w:val="clear"/>
          </w:tcPr>
          <w:p w:rsidR="00000000" w:rsidDel="00000000" w:rsidP="00000000" w:rsidRDefault="00000000" w:rsidRPr="00000000" w14:paraId="0000000A">
            <w:pPr>
              <w:spacing w:line="360" w:lineRule="auto"/>
              <w:jc w:val="center"/>
              <w:rPr>
                <w:b w:val="1"/>
                <w:color w:val="ffffff"/>
                <w:sz w:val="22"/>
                <w:szCs w:val="22"/>
              </w:rPr>
            </w:pPr>
            <w:r w:rsidDel="00000000" w:rsidR="00000000" w:rsidRPr="00000000">
              <w:rPr>
                <w:b w:val="1"/>
                <w:color w:val="ffffff"/>
                <w:sz w:val="22"/>
                <w:szCs w:val="22"/>
                <w:rtl w:val="0"/>
              </w:rPr>
              <w:t xml:space="preserve">Learning Outcomes</w:t>
            </w:r>
          </w:p>
        </w:tc>
      </w:tr>
      <w:tr>
        <w:trPr>
          <w:cantSplit w:val="0"/>
          <w:trHeight w:val="692" w:hRule="atLeast"/>
          <w:tblHeader w:val="0"/>
        </w:trPr>
        <w:tc>
          <w:tcPr>
            <w:shd w:fill="ffffff" w:val="clear"/>
          </w:tcPr>
          <w:p w:rsidR="00000000" w:rsidDel="00000000" w:rsidP="00000000" w:rsidRDefault="00000000" w:rsidRPr="00000000" w14:paraId="0000000B">
            <w:pPr>
              <w:spacing w:line="360" w:lineRule="auto"/>
              <w:rPr>
                <w:sz w:val="22"/>
                <w:szCs w:val="22"/>
                <w:u w:val="single"/>
              </w:rPr>
            </w:pPr>
            <w:r w:rsidDel="00000000" w:rsidR="00000000" w:rsidRPr="00000000">
              <w:rPr>
                <w:sz w:val="22"/>
                <w:szCs w:val="22"/>
                <w:u w:val="single"/>
                <w:rtl w:val="0"/>
              </w:rPr>
              <w:t xml:space="preserve">Workshop Opening:</w:t>
            </w:r>
          </w:p>
          <w:p w:rsidR="00000000" w:rsidDel="00000000" w:rsidP="00000000" w:rsidRDefault="00000000" w:rsidRPr="00000000" w14:paraId="0000000C">
            <w:pPr>
              <w:numPr>
                <w:ilvl w:val="0"/>
                <w:numId w:val="6"/>
              </w:numPr>
              <w:spacing w:line="276" w:lineRule="auto"/>
              <w:ind w:left="720" w:hanging="360"/>
              <w:rPr>
                <w:sz w:val="22"/>
                <w:szCs w:val="22"/>
                <w:u w:val="single"/>
              </w:rPr>
            </w:pPr>
            <w:r w:rsidDel="00000000" w:rsidR="00000000" w:rsidRPr="00000000">
              <w:rPr>
                <w:sz w:val="22"/>
                <w:szCs w:val="22"/>
                <w:rtl w:val="0"/>
              </w:rPr>
              <w:t xml:space="preserve">The facilitator(s) opens the workshop by welcoming all learners and introducing the topic of </w:t>
            </w:r>
            <w:r w:rsidDel="00000000" w:rsidR="00000000" w:rsidRPr="00000000">
              <w:rPr>
                <w:b w:val="1"/>
                <w:sz w:val="22"/>
                <w:szCs w:val="22"/>
                <w:rtl w:val="0"/>
              </w:rPr>
              <w:t xml:space="preserve">Conflict Management and Resolution in Families</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0D">
            <w:pPr>
              <w:numPr>
                <w:ilvl w:val="0"/>
                <w:numId w:val="6"/>
              </w:numPr>
              <w:spacing w:line="276" w:lineRule="auto"/>
              <w:ind w:left="720" w:hanging="360"/>
              <w:rPr>
                <w:sz w:val="22"/>
                <w:szCs w:val="22"/>
                <w:u w:val="single"/>
              </w:rPr>
            </w:pPr>
            <w:r w:rsidDel="00000000" w:rsidR="00000000" w:rsidRPr="00000000">
              <w:rPr>
                <w:sz w:val="22"/>
                <w:szCs w:val="22"/>
                <w:rtl w:val="0"/>
              </w:rPr>
              <w:t xml:space="preserve">The facilitator(s) will introduce the theme of the session and explain the relevant information and skills of this unit as set out in the presentation.</w:t>
            </w:r>
            <w:r w:rsidDel="00000000" w:rsidR="00000000" w:rsidRPr="00000000">
              <w:rPr>
                <w:rtl w:val="0"/>
              </w:rPr>
            </w:r>
          </w:p>
          <w:p w:rsidR="00000000" w:rsidDel="00000000" w:rsidP="00000000" w:rsidRDefault="00000000" w:rsidRPr="00000000" w14:paraId="0000000E">
            <w:pPr>
              <w:spacing w:line="360" w:lineRule="auto"/>
              <w:rPr>
                <w:sz w:val="22"/>
                <w:szCs w:val="22"/>
                <w:u w:val="single"/>
              </w:rPr>
            </w:pPr>
            <w:r w:rsidDel="00000000" w:rsidR="00000000" w:rsidRPr="00000000">
              <w:rPr>
                <w:rtl w:val="0"/>
              </w:rPr>
            </w:r>
          </w:p>
          <w:p w:rsidR="00000000" w:rsidDel="00000000" w:rsidP="00000000" w:rsidRDefault="00000000" w:rsidRPr="00000000" w14:paraId="0000000F">
            <w:pPr>
              <w:spacing w:line="360" w:lineRule="auto"/>
              <w:rPr>
                <w:sz w:val="22"/>
                <w:szCs w:val="22"/>
                <w:u w:val="single"/>
              </w:rPr>
            </w:pPr>
            <w:r w:rsidDel="00000000" w:rsidR="00000000" w:rsidRPr="00000000">
              <w:rPr>
                <w:sz w:val="22"/>
                <w:szCs w:val="22"/>
                <w:u w:val="single"/>
                <w:rtl w:val="0"/>
              </w:rPr>
              <w:t xml:space="preserve">Activity 1: Dizzy Debates!</w:t>
            </w:r>
          </w:p>
          <w:p w:rsidR="00000000" w:rsidDel="00000000" w:rsidP="00000000" w:rsidRDefault="00000000" w:rsidRPr="00000000" w14:paraId="00000010">
            <w:pPr>
              <w:numPr>
                <w:ilvl w:val="0"/>
                <w:numId w:val="6"/>
              </w:numPr>
              <w:ind w:left="720" w:hanging="360"/>
              <w:jc w:val="both"/>
              <w:rPr>
                <w:sz w:val="22"/>
                <w:szCs w:val="22"/>
              </w:rPr>
            </w:pPr>
            <w:r w:rsidDel="00000000" w:rsidR="00000000" w:rsidRPr="00000000">
              <w:rPr>
                <w:sz w:val="22"/>
                <w:szCs w:val="22"/>
                <w:rtl w:val="0"/>
              </w:rPr>
              <w:t xml:space="preserve">Facilitator(s) will split participants into pairs. Each group will be given an issue to debate. See slide notes for some suggestions on debate topics.</w:t>
            </w:r>
          </w:p>
          <w:p w:rsidR="00000000" w:rsidDel="00000000" w:rsidP="00000000" w:rsidRDefault="00000000" w:rsidRPr="00000000" w14:paraId="00000011">
            <w:pPr>
              <w:numPr>
                <w:ilvl w:val="0"/>
                <w:numId w:val="6"/>
              </w:numPr>
              <w:ind w:left="720" w:hanging="360"/>
              <w:jc w:val="both"/>
              <w:rPr>
                <w:sz w:val="22"/>
                <w:szCs w:val="22"/>
              </w:rPr>
            </w:pPr>
            <w:r w:rsidDel="00000000" w:rsidR="00000000" w:rsidRPr="00000000">
              <w:rPr>
                <w:sz w:val="22"/>
                <w:szCs w:val="22"/>
                <w:rtl w:val="0"/>
              </w:rPr>
              <w:t xml:space="preserve">Facilitator(s) will set a timer and give each participant 3 minutes to prove their point. Then switch sides for the other participant to argue their counterpoint.</w:t>
            </w:r>
          </w:p>
          <w:p w:rsidR="00000000" w:rsidDel="00000000" w:rsidP="00000000" w:rsidRDefault="00000000" w:rsidRPr="00000000" w14:paraId="00000012">
            <w:pPr>
              <w:numPr>
                <w:ilvl w:val="0"/>
                <w:numId w:val="6"/>
              </w:numPr>
              <w:ind w:left="720" w:hanging="360"/>
              <w:jc w:val="both"/>
              <w:rPr>
                <w:sz w:val="22"/>
                <w:szCs w:val="22"/>
              </w:rPr>
            </w:pPr>
            <w:r w:rsidDel="00000000" w:rsidR="00000000" w:rsidRPr="00000000">
              <w:rPr>
                <w:sz w:val="22"/>
                <w:szCs w:val="22"/>
                <w:rtl w:val="0"/>
              </w:rPr>
              <w:t xml:space="preserve">After the time has elapsed, set the timer again for 6 minutes for the pair to argue both sides together and collaboratively think of new points for the topic chosen.</w:t>
            </w:r>
          </w:p>
          <w:p w:rsidR="00000000" w:rsidDel="00000000" w:rsidP="00000000" w:rsidRDefault="00000000" w:rsidRPr="00000000" w14:paraId="00000013">
            <w:pPr>
              <w:numPr>
                <w:ilvl w:val="0"/>
                <w:numId w:val="6"/>
              </w:numPr>
              <w:ind w:left="720" w:hanging="360"/>
              <w:jc w:val="both"/>
              <w:rPr>
                <w:sz w:val="22"/>
                <w:szCs w:val="22"/>
              </w:rPr>
            </w:pPr>
            <w:r w:rsidDel="00000000" w:rsidR="00000000" w:rsidRPr="00000000">
              <w:rPr>
                <w:sz w:val="22"/>
                <w:szCs w:val="22"/>
                <w:rtl w:val="0"/>
              </w:rPr>
              <w:t xml:space="preserve">At the end of the debates, facilitator(s) will lead the group in a discussion about the benefits of the debates using the following prompts:</w:t>
            </w:r>
          </w:p>
          <w:p w:rsidR="00000000" w:rsidDel="00000000" w:rsidP="00000000" w:rsidRDefault="00000000" w:rsidRPr="00000000" w14:paraId="00000014">
            <w:pPr>
              <w:numPr>
                <w:ilvl w:val="0"/>
                <w:numId w:val="6"/>
              </w:numPr>
              <w:ind w:left="1156" w:hanging="360"/>
              <w:jc w:val="both"/>
              <w:rPr>
                <w:sz w:val="22"/>
                <w:szCs w:val="22"/>
              </w:rPr>
            </w:pPr>
            <w:r w:rsidDel="00000000" w:rsidR="00000000" w:rsidRPr="00000000">
              <w:rPr>
                <w:sz w:val="22"/>
                <w:szCs w:val="22"/>
                <w:rtl w:val="0"/>
              </w:rPr>
              <w:t xml:space="preserve">What did this exercise teach you about conflict management?</w:t>
            </w:r>
          </w:p>
          <w:p w:rsidR="00000000" w:rsidDel="00000000" w:rsidP="00000000" w:rsidRDefault="00000000" w:rsidRPr="00000000" w14:paraId="00000015">
            <w:pPr>
              <w:numPr>
                <w:ilvl w:val="0"/>
                <w:numId w:val="6"/>
              </w:numPr>
              <w:ind w:left="1156" w:hanging="360"/>
              <w:jc w:val="both"/>
              <w:rPr>
                <w:sz w:val="22"/>
                <w:szCs w:val="22"/>
              </w:rPr>
            </w:pPr>
            <w:r w:rsidDel="00000000" w:rsidR="00000000" w:rsidRPr="00000000">
              <w:rPr>
                <w:sz w:val="22"/>
                <w:szCs w:val="22"/>
                <w:rtl w:val="0"/>
              </w:rPr>
              <w:t xml:space="preserve">Did you learn anything about your partners side?</w:t>
            </w:r>
          </w:p>
          <w:p w:rsidR="00000000" w:rsidDel="00000000" w:rsidP="00000000" w:rsidRDefault="00000000" w:rsidRPr="00000000" w14:paraId="00000016">
            <w:pPr>
              <w:numPr>
                <w:ilvl w:val="0"/>
                <w:numId w:val="6"/>
              </w:numPr>
              <w:ind w:left="1156" w:hanging="360"/>
              <w:jc w:val="both"/>
              <w:rPr>
                <w:sz w:val="22"/>
                <w:szCs w:val="22"/>
              </w:rPr>
            </w:pPr>
            <w:r w:rsidDel="00000000" w:rsidR="00000000" w:rsidRPr="00000000">
              <w:rPr>
                <w:sz w:val="22"/>
                <w:szCs w:val="22"/>
                <w:rtl w:val="0"/>
              </w:rPr>
              <w:t xml:space="preserve">Was it easier to work together in a pair to come up with an argument, or on your own?</w:t>
            </w:r>
          </w:p>
        </w:tc>
        <w:tc>
          <w:tcPr>
            <w:shd w:fill="ffffff" w:val="clear"/>
          </w:tcPr>
          <w:p w:rsidR="00000000" w:rsidDel="00000000" w:rsidP="00000000" w:rsidRDefault="00000000" w:rsidRPr="00000000" w14:paraId="00000017">
            <w:pPr>
              <w:rPr>
                <w:sz w:val="22"/>
                <w:szCs w:val="22"/>
                <w:u w:val="single"/>
              </w:rPr>
            </w:pPr>
            <w:r w:rsidDel="00000000" w:rsidR="00000000" w:rsidRPr="00000000">
              <w:rPr>
                <w:sz w:val="22"/>
                <w:szCs w:val="22"/>
                <w:u w:val="single"/>
                <w:rtl w:val="0"/>
              </w:rPr>
              <w:t xml:space="preserve">15 minutes</w:t>
            </w:r>
          </w:p>
          <w:p w:rsidR="00000000" w:rsidDel="00000000" w:rsidP="00000000" w:rsidRDefault="00000000" w:rsidRPr="00000000" w14:paraId="00000018">
            <w:pPr>
              <w:rPr>
                <w:sz w:val="22"/>
                <w:szCs w:val="22"/>
                <w:u w:val="single"/>
              </w:rPr>
            </w:pPr>
            <w:r w:rsidDel="00000000" w:rsidR="00000000" w:rsidRPr="00000000">
              <w:rPr>
                <w:rtl w:val="0"/>
              </w:rPr>
            </w:r>
          </w:p>
          <w:p w:rsidR="00000000" w:rsidDel="00000000" w:rsidP="00000000" w:rsidRDefault="00000000" w:rsidRPr="00000000" w14:paraId="00000019">
            <w:pPr>
              <w:rPr>
                <w:sz w:val="22"/>
                <w:szCs w:val="22"/>
                <w:u w:val="single"/>
              </w:rPr>
            </w:pPr>
            <w:r w:rsidDel="00000000" w:rsidR="00000000" w:rsidRPr="00000000">
              <w:rPr>
                <w:rtl w:val="0"/>
              </w:rPr>
            </w:r>
          </w:p>
          <w:p w:rsidR="00000000" w:rsidDel="00000000" w:rsidP="00000000" w:rsidRDefault="00000000" w:rsidRPr="00000000" w14:paraId="0000001A">
            <w:pPr>
              <w:rPr>
                <w:sz w:val="22"/>
                <w:szCs w:val="22"/>
                <w:u w:val="single"/>
              </w:rPr>
            </w:pPr>
            <w:r w:rsidDel="00000000" w:rsidR="00000000" w:rsidRPr="00000000">
              <w:rPr>
                <w:rtl w:val="0"/>
              </w:rPr>
            </w:r>
          </w:p>
          <w:p w:rsidR="00000000" w:rsidDel="00000000" w:rsidP="00000000" w:rsidRDefault="00000000" w:rsidRPr="00000000" w14:paraId="0000001B">
            <w:pPr>
              <w:rPr>
                <w:sz w:val="22"/>
                <w:szCs w:val="22"/>
                <w:u w:val="single"/>
              </w:rPr>
            </w:pPr>
            <w:r w:rsidDel="00000000" w:rsidR="00000000" w:rsidRPr="00000000">
              <w:rPr>
                <w:rtl w:val="0"/>
              </w:rPr>
            </w:r>
          </w:p>
          <w:p w:rsidR="00000000" w:rsidDel="00000000" w:rsidP="00000000" w:rsidRDefault="00000000" w:rsidRPr="00000000" w14:paraId="0000001C">
            <w:pPr>
              <w:rPr>
                <w:sz w:val="22"/>
                <w:szCs w:val="22"/>
                <w:u w:val="single"/>
              </w:rPr>
            </w:pPr>
            <w:r w:rsidDel="00000000" w:rsidR="00000000" w:rsidRPr="00000000">
              <w:rPr>
                <w:rtl w:val="0"/>
              </w:rPr>
            </w:r>
          </w:p>
          <w:p w:rsidR="00000000" w:rsidDel="00000000" w:rsidP="00000000" w:rsidRDefault="00000000" w:rsidRPr="00000000" w14:paraId="0000001D">
            <w:pPr>
              <w:rPr>
                <w:sz w:val="22"/>
                <w:szCs w:val="22"/>
                <w:u w:val="single"/>
              </w:rPr>
            </w:pPr>
            <w:r w:rsidDel="00000000" w:rsidR="00000000" w:rsidRPr="00000000">
              <w:rPr>
                <w:rtl w:val="0"/>
              </w:rPr>
            </w:r>
          </w:p>
          <w:p w:rsidR="00000000" w:rsidDel="00000000" w:rsidP="00000000" w:rsidRDefault="00000000" w:rsidRPr="00000000" w14:paraId="0000001E">
            <w:pPr>
              <w:rPr>
                <w:sz w:val="22"/>
                <w:szCs w:val="22"/>
                <w:u w:val="single"/>
              </w:rPr>
            </w:pPr>
            <w:r w:rsidDel="00000000" w:rsidR="00000000" w:rsidRPr="00000000">
              <w:rPr>
                <w:rtl w:val="0"/>
              </w:rPr>
            </w:r>
          </w:p>
          <w:p w:rsidR="00000000" w:rsidDel="00000000" w:rsidP="00000000" w:rsidRDefault="00000000" w:rsidRPr="00000000" w14:paraId="0000001F">
            <w:pPr>
              <w:rPr>
                <w:sz w:val="22"/>
                <w:szCs w:val="22"/>
                <w:u w:val="single"/>
              </w:rPr>
            </w:pPr>
            <w:r w:rsidDel="00000000" w:rsidR="00000000" w:rsidRPr="00000000">
              <w:rPr>
                <w:rtl w:val="0"/>
              </w:rPr>
            </w:r>
          </w:p>
          <w:p w:rsidR="00000000" w:rsidDel="00000000" w:rsidP="00000000" w:rsidRDefault="00000000" w:rsidRPr="00000000" w14:paraId="00000020">
            <w:pPr>
              <w:rPr>
                <w:sz w:val="22"/>
                <w:szCs w:val="22"/>
                <w:u w:val="single"/>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sz w:val="22"/>
                <w:szCs w:val="22"/>
                <w:u w:val="single"/>
                <w:rtl w:val="0"/>
              </w:rPr>
              <w:t xml:space="preserve">20 minutes</w:t>
            </w:r>
            <w:r w:rsidDel="00000000" w:rsidR="00000000" w:rsidRPr="00000000">
              <w:rPr>
                <w:rtl w:val="0"/>
              </w:rPr>
            </w:r>
          </w:p>
        </w:tc>
        <w:tc>
          <w:tcPr>
            <w:shd w:fill="ffffff" w:val="clear"/>
          </w:tcPr>
          <w:p w:rsidR="00000000" w:rsidDel="00000000" w:rsidP="00000000" w:rsidRDefault="00000000" w:rsidRPr="00000000" w14:paraId="00000022">
            <w:pPr>
              <w:jc w:val="center"/>
              <w:rPr>
                <w:sz w:val="22"/>
                <w:szCs w:val="22"/>
              </w:rPr>
            </w:pPr>
            <w:r w:rsidDel="00000000" w:rsidR="00000000" w:rsidRPr="00000000">
              <w:rPr>
                <w:sz w:val="22"/>
                <w:szCs w:val="22"/>
                <w:rtl w:val="0"/>
              </w:rPr>
              <w:t xml:space="preserve">Training venue with IT equipment</w:t>
            </w:r>
          </w:p>
          <w:p w:rsidR="00000000" w:rsidDel="00000000" w:rsidP="00000000" w:rsidRDefault="00000000" w:rsidRPr="00000000" w14:paraId="00000023">
            <w:pPr>
              <w:jc w:val="center"/>
              <w:rPr>
                <w:sz w:val="22"/>
                <w:szCs w:val="22"/>
              </w:rPr>
            </w:pPr>
            <w:r w:rsidDel="00000000" w:rsidR="00000000" w:rsidRPr="00000000">
              <w:rPr>
                <w:rtl w:val="0"/>
              </w:rPr>
            </w:r>
          </w:p>
          <w:p w:rsidR="00000000" w:rsidDel="00000000" w:rsidP="00000000" w:rsidRDefault="00000000" w:rsidRPr="00000000" w14:paraId="00000024">
            <w:pPr>
              <w:jc w:val="center"/>
              <w:rPr>
                <w:sz w:val="22"/>
                <w:szCs w:val="22"/>
              </w:rPr>
            </w:pPr>
            <w:r w:rsidDel="00000000" w:rsidR="00000000" w:rsidRPr="00000000">
              <w:rPr>
                <w:sz w:val="22"/>
                <w:szCs w:val="22"/>
                <w:rtl w:val="0"/>
              </w:rPr>
              <w:t xml:space="preserve">Flipchart and markers</w:t>
            </w:r>
          </w:p>
          <w:p w:rsidR="00000000" w:rsidDel="00000000" w:rsidP="00000000" w:rsidRDefault="00000000" w:rsidRPr="00000000" w14:paraId="00000025">
            <w:pPr>
              <w:jc w:val="center"/>
              <w:rPr>
                <w:sz w:val="22"/>
                <w:szCs w:val="22"/>
              </w:rPr>
            </w:pPr>
            <w:r w:rsidDel="00000000" w:rsidR="00000000" w:rsidRPr="00000000">
              <w:rPr>
                <w:rtl w:val="0"/>
              </w:rPr>
            </w:r>
          </w:p>
          <w:p w:rsidR="00000000" w:rsidDel="00000000" w:rsidP="00000000" w:rsidRDefault="00000000" w:rsidRPr="00000000" w14:paraId="00000026">
            <w:pPr>
              <w:jc w:val="center"/>
              <w:rPr>
                <w:sz w:val="22"/>
                <w:szCs w:val="22"/>
              </w:rPr>
            </w:pPr>
            <w:r w:rsidDel="00000000" w:rsidR="00000000" w:rsidRPr="00000000">
              <w:rPr>
                <w:sz w:val="22"/>
                <w:szCs w:val="22"/>
                <w:rtl w:val="0"/>
              </w:rPr>
              <w:t xml:space="preserve">Sign-in sheet</w:t>
            </w:r>
          </w:p>
          <w:p w:rsidR="00000000" w:rsidDel="00000000" w:rsidP="00000000" w:rsidRDefault="00000000" w:rsidRPr="00000000" w14:paraId="00000027">
            <w:pPr>
              <w:rPr>
                <w:sz w:val="22"/>
                <w:szCs w:val="22"/>
              </w:rPr>
            </w:pPr>
            <w:r w:rsidDel="00000000" w:rsidR="00000000" w:rsidRPr="00000000">
              <w:rPr>
                <w:rtl w:val="0"/>
              </w:rPr>
            </w:r>
          </w:p>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Pens and note-taking materials for participants</w:t>
            </w:r>
          </w:p>
          <w:p w:rsidR="00000000" w:rsidDel="00000000" w:rsidP="00000000" w:rsidRDefault="00000000" w:rsidRPr="00000000" w14:paraId="00000029">
            <w:pPr>
              <w:jc w:val="center"/>
              <w:rPr>
                <w:sz w:val="22"/>
                <w:szCs w:val="22"/>
              </w:rPr>
            </w:pPr>
            <w:r w:rsidDel="00000000" w:rsidR="00000000" w:rsidRPr="00000000">
              <w:rPr>
                <w:rtl w:val="0"/>
              </w:rPr>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jc w:val="center"/>
              <w:rPr>
                <w:sz w:val="22"/>
                <w:szCs w:val="22"/>
              </w:rPr>
            </w:pPr>
            <w:r w:rsidDel="00000000" w:rsidR="00000000" w:rsidRPr="00000000">
              <w:rPr>
                <w:rtl w:val="0"/>
              </w:rPr>
            </w:r>
          </w:p>
        </w:tc>
        <w:tc>
          <w:tcPr>
            <w:shd w:fill="ffffff" w:val="clear"/>
          </w:tcPr>
          <w:p w:rsidR="00000000" w:rsidDel="00000000" w:rsidP="00000000" w:rsidRDefault="00000000" w:rsidRPr="00000000" w14:paraId="0000002C">
            <w:pPr>
              <w:jc w:val="center"/>
              <w:rPr>
                <w:sz w:val="22"/>
                <w:szCs w:val="22"/>
              </w:rPr>
            </w:pPr>
            <w:r w:rsidDel="00000000" w:rsidR="00000000" w:rsidRPr="00000000">
              <w:rPr>
                <w:rtl w:val="0"/>
              </w:rPr>
            </w:r>
          </w:p>
          <w:p w:rsidR="00000000" w:rsidDel="00000000" w:rsidP="00000000" w:rsidRDefault="00000000" w:rsidRPr="00000000" w14:paraId="0000002D">
            <w:pPr>
              <w:jc w:val="center"/>
              <w:rPr>
                <w:sz w:val="22"/>
                <w:szCs w:val="22"/>
              </w:rPr>
            </w:pPr>
            <w:r w:rsidDel="00000000" w:rsidR="00000000" w:rsidRPr="00000000">
              <w:rPr>
                <w:rtl w:val="0"/>
              </w:rPr>
            </w:r>
          </w:p>
          <w:p w:rsidR="00000000" w:rsidDel="00000000" w:rsidP="00000000" w:rsidRDefault="00000000" w:rsidRPr="00000000" w14:paraId="0000002E">
            <w:pPr>
              <w:jc w:val="center"/>
              <w:rPr>
                <w:sz w:val="22"/>
                <w:szCs w:val="22"/>
              </w:rPr>
            </w:pPr>
            <w:r w:rsidDel="00000000" w:rsidR="00000000" w:rsidRPr="00000000">
              <w:rPr>
                <w:rtl w:val="0"/>
              </w:rPr>
            </w:r>
          </w:p>
          <w:p w:rsidR="00000000" w:rsidDel="00000000" w:rsidP="00000000" w:rsidRDefault="00000000" w:rsidRPr="00000000" w14:paraId="0000002F">
            <w:pPr>
              <w:jc w:val="center"/>
              <w:rPr>
                <w:sz w:val="22"/>
                <w:szCs w:val="22"/>
              </w:rPr>
            </w:pPr>
            <w:r w:rsidDel="00000000" w:rsidR="00000000" w:rsidRPr="00000000">
              <w:rPr>
                <w:rtl w:val="0"/>
              </w:rPr>
            </w:r>
          </w:p>
          <w:p w:rsidR="00000000" w:rsidDel="00000000" w:rsidP="00000000" w:rsidRDefault="00000000" w:rsidRPr="00000000" w14:paraId="00000030">
            <w:pPr>
              <w:jc w:val="center"/>
              <w:rPr>
                <w:sz w:val="22"/>
                <w:szCs w:val="22"/>
              </w:rPr>
            </w:pPr>
            <w:r w:rsidDel="00000000" w:rsidR="00000000" w:rsidRPr="00000000">
              <w:rPr>
                <w:rtl w:val="0"/>
              </w:rPr>
            </w:r>
          </w:p>
          <w:p w:rsidR="00000000" w:rsidDel="00000000" w:rsidP="00000000" w:rsidRDefault="00000000" w:rsidRPr="00000000" w14:paraId="00000031">
            <w:pPr>
              <w:jc w:val="center"/>
              <w:rPr>
                <w:sz w:val="22"/>
                <w:szCs w:val="22"/>
              </w:rPr>
            </w:pPr>
            <w:r w:rsidDel="00000000" w:rsidR="00000000" w:rsidRPr="00000000">
              <w:rPr>
                <w:rtl w:val="0"/>
              </w:rPr>
            </w:r>
          </w:p>
          <w:p w:rsidR="00000000" w:rsidDel="00000000" w:rsidP="00000000" w:rsidRDefault="00000000" w:rsidRPr="00000000" w14:paraId="00000032">
            <w:pPr>
              <w:jc w:val="center"/>
              <w:rPr>
                <w:sz w:val="22"/>
                <w:szCs w:val="22"/>
              </w:rPr>
            </w:pPr>
            <w:r w:rsidDel="00000000" w:rsidR="00000000" w:rsidRPr="00000000">
              <w:rPr>
                <w:rtl w:val="0"/>
              </w:rPr>
            </w:r>
          </w:p>
          <w:p w:rsidR="00000000" w:rsidDel="00000000" w:rsidP="00000000" w:rsidRDefault="00000000" w:rsidRPr="00000000" w14:paraId="00000033">
            <w:pPr>
              <w:jc w:val="center"/>
              <w:rPr>
                <w:sz w:val="22"/>
                <w:szCs w:val="22"/>
              </w:rPr>
            </w:pPr>
            <w:r w:rsidDel="00000000" w:rsidR="00000000" w:rsidRPr="00000000">
              <w:rPr>
                <w:rtl w:val="0"/>
              </w:rPr>
            </w:r>
          </w:p>
          <w:p w:rsidR="00000000" w:rsidDel="00000000" w:rsidP="00000000" w:rsidRDefault="00000000" w:rsidRPr="00000000" w14:paraId="00000034">
            <w:pPr>
              <w:jc w:val="center"/>
              <w:rPr>
                <w:sz w:val="22"/>
                <w:szCs w:val="22"/>
              </w:rPr>
            </w:pPr>
            <w:r w:rsidDel="00000000" w:rsidR="00000000" w:rsidRPr="00000000">
              <w:rPr>
                <w:rtl w:val="0"/>
              </w:rPr>
            </w:r>
          </w:p>
          <w:p w:rsidR="00000000" w:rsidDel="00000000" w:rsidP="00000000" w:rsidRDefault="00000000" w:rsidRPr="00000000" w14:paraId="00000035">
            <w:pPr>
              <w:jc w:val="center"/>
              <w:rPr>
                <w:sz w:val="22"/>
                <w:szCs w:val="22"/>
              </w:rPr>
            </w:pPr>
            <w:r w:rsidDel="00000000" w:rsidR="00000000" w:rsidRPr="00000000">
              <w:rPr>
                <w:rtl w:val="0"/>
              </w:rPr>
            </w:r>
          </w:p>
          <w:p w:rsidR="00000000" w:rsidDel="00000000" w:rsidP="00000000" w:rsidRDefault="00000000" w:rsidRPr="00000000" w14:paraId="00000036">
            <w:pPr>
              <w:jc w:val="center"/>
              <w:rPr>
                <w:sz w:val="22"/>
                <w:szCs w:val="22"/>
              </w:rPr>
            </w:pPr>
            <w:r w:rsidDel="00000000" w:rsidR="00000000" w:rsidRPr="00000000">
              <w:rPr>
                <w:sz w:val="22"/>
                <w:szCs w:val="22"/>
                <w:rtl w:val="0"/>
              </w:rPr>
              <w:t xml:space="preserve">Engage in a roleplay activity to manage conflict fairly. </w:t>
            </w:r>
          </w:p>
        </w:tc>
      </w:tr>
      <w:tr>
        <w:trPr>
          <w:cantSplit w:val="0"/>
          <w:trHeight w:val="692" w:hRule="atLeast"/>
          <w:tblHeader w:val="0"/>
        </w:trPr>
        <w:tc>
          <w:tcPr>
            <w:shd w:fill="ffffff" w:val="clear"/>
          </w:tcPr>
          <w:p w:rsidR="00000000" w:rsidDel="00000000" w:rsidP="00000000" w:rsidRDefault="00000000" w:rsidRPr="00000000" w14:paraId="00000037">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Activity 2: ‘Hot Buttons’</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Facilitator(s) will provide participants with some paper. Tell the participants to spend the next 10 minutes writing down as many of their families and their own ‘hot buttons’ as possible.</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the 10 minutes has elapsed, facilitator(s) should lead the group in a discussion about their ‘hot buttons’ using the following prompt questions:</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29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that you are aware of some of your emotional hot buttons, what can you do about it?</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29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some ways we can learn to recognise and control our hot buttons when interacting with others?</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29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it easy or difficult to identify our family member’s hot buttons?</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29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does this help us deal with conflict in our family more effectively?</w:t>
            </w:r>
          </w:p>
        </w:tc>
        <w:tc>
          <w:tcPr>
            <w:shd w:fill="ffffff" w:val="clear"/>
          </w:tcPr>
          <w:p w:rsidR="00000000" w:rsidDel="00000000" w:rsidP="00000000" w:rsidRDefault="00000000" w:rsidRPr="00000000" w14:paraId="0000003E">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25 minutes</w:t>
            </w:r>
          </w:p>
          <w:p w:rsidR="00000000" w:rsidDel="00000000" w:rsidP="00000000" w:rsidRDefault="00000000" w:rsidRPr="00000000" w14:paraId="0000003F">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u w:val="single"/>
              </w:rPr>
            </w:pPr>
            <w:r w:rsidDel="00000000" w:rsidR="00000000" w:rsidRPr="00000000">
              <w:rPr>
                <w:rtl w:val="0"/>
              </w:rPr>
            </w:r>
          </w:p>
        </w:tc>
        <w:tc>
          <w:tcPr>
            <w:shd w:fill="ffffff" w:val="clear"/>
          </w:tcPr>
          <w:p w:rsidR="00000000" w:rsidDel="00000000" w:rsidP="00000000" w:rsidRDefault="00000000" w:rsidRPr="00000000" w14:paraId="0000004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Training venue with IT equipment </w:t>
            </w:r>
          </w:p>
          <w:p w:rsidR="00000000" w:rsidDel="00000000" w:rsidP="00000000" w:rsidRDefault="00000000" w:rsidRPr="00000000" w14:paraId="0000004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Flipchart and markers</w:t>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Pens and note-taking materials for participants</w:t>
            </w:r>
          </w:p>
        </w:tc>
        <w:tc>
          <w:tcPr>
            <w:shd w:fill="ffffff" w:val="clear"/>
          </w:tcPr>
          <w:p w:rsidR="00000000" w:rsidDel="00000000" w:rsidP="00000000" w:rsidRDefault="00000000" w:rsidRPr="00000000" w14:paraId="0000004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Factual knowledge of conflict triggers in one’s own family</w:t>
            </w:r>
          </w:p>
          <w:p w:rsidR="00000000" w:rsidDel="00000000" w:rsidP="00000000" w:rsidRDefault="00000000" w:rsidRPr="00000000" w14:paraId="0000004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triggers of conflict in one’s own family</w:t>
            </w:r>
          </w:p>
          <w:p w:rsidR="00000000" w:rsidDel="00000000" w:rsidP="00000000" w:rsidRDefault="00000000" w:rsidRPr="00000000" w14:paraId="0000004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Openness to identify conflict triggers in own’s family</w:t>
            </w:r>
          </w:p>
          <w:p w:rsidR="00000000" w:rsidDel="00000000" w:rsidP="00000000" w:rsidRDefault="00000000" w:rsidRPr="00000000" w14:paraId="0000004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 how to manage these triggers to mitigate conflict</w:t>
            </w:r>
          </w:p>
          <w:p w:rsidR="00000000" w:rsidDel="00000000" w:rsidP="00000000" w:rsidRDefault="00000000" w:rsidRPr="00000000" w14:paraId="0000004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Appreciate that triggers don’t have to lead to conflict</w:t>
            </w:r>
          </w:p>
          <w:p w:rsidR="00000000" w:rsidDel="00000000" w:rsidP="00000000" w:rsidRDefault="00000000" w:rsidRPr="00000000" w14:paraId="0000004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tc>
      </w:tr>
      <w:tr>
        <w:trPr>
          <w:cantSplit w:val="0"/>
          <w:trHeight w:val="692" w:hRule="atLeast"/>
          <w:tblHeader w:val="0"/>
        </w:trPr>
        <w:tc>
          <w:tcPr>
            <w:shd w:fill="ffffff" w:val="clear"/>
          </w:tcPr>
          <w:p w:rsidR="00000000" w:rsidDel="00000000" w:rsidP="00000000" w:rsidRDefault="00000000" w:rsidRPr="00000000" w14:paraId="00000053">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Activity 3: Everybody Wins</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Facilitator(s) will split participants into groups of 4. Each group will consist of two pairs. Assign each pair as either Team A or Team B. </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Facilitator(s) will provide each participant pair with Handout 2.1 (either Team A or Team B).</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group has 30 minutes to begin to resolve the conflict presented in the scenario. They must come to a win-win situation.</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the group has come to a solution, facilitator(s) should give them time to complete the assessment. Participants have 10 minutes to complete this exercise.</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the 10 minutes have elapsed, facilitator(s) should get each group to explain what solution they came to, and how they came to that solution.</w:t>
            </w:r>
          </w:p>
        </w:tc>
        <w:tc>
          <w:tcPr>
            <w:shd w:fill="ffffff" w:val="clear"/>
          </w:tcPr>
          <w:p w:rsidR="00000000" w:rsidDel="00000000" w:rsidP="00000000" w:rsidRDefault="00000000" w:rsidRPr="00000000" w14:paraId="00000059">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50 minutes</w:t>
            </w:r>
          </w:p>
        </w:tc>
        <w:tc>
          <w:tcPr>
            <w:shd w:fill="ffffff" w:val="clear"/>
          </w:tcPr>
          <w:p w:rsidR="00000000" w:rsidDel="00000000" w:rsidP="00000000" w:rsidRDefault="00000000" w:rsidRPr="00000000" w14:paraId="0000005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Training venue with IT equipment </w:t>
            </w:r>
          </w:p>
          <w:p w:rsidR="00000000" w:rsidDel="00000000" w:rsidP="00000000" w:rsidRDefault="00000000" w:rsidRPr="00000000" w14:paraId="0000005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Flipchart and markers</w:t>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Pens and note-taking materials for participants</w:t>
            </w:r>
          </w:p>
          <w:p w:rsidR="00000000" w:rsidDel="00000000" w:rsidP="00000000" w:rsidRDefault="00000000" w:rsidRPr="00000000" w14:paraId="0000005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Handout 2.1</w:t>
            </w:r>
          </w:p>
        </w:tc>
        <w:tc>
          <w:tcPr>
            <w:shd w:fill="ffffff" w:val="clear"/>
          </w:tcPr>
          <w:p w:rsidR="00000000" w:rsidDel="00000000" w:rsidP="00000000" w:rsidRDefault="00000000" w:rsidRPr="00000000" w14:paraId="00000061">
            <w:pPr>
              <w:jc w:val="center"/>
              <w:rPr>
                <w:sz w:val="22"/>
                <w:szCs w:val="22"/>
              </w:rPr>
            </w:pPr>
            <w:r w:rsidDel="00000000" w:rsidR="00000000" w:rsidRPr="00000000">
              <w:rPr>
                <w:sz w:val="22"/>
                <w:szCs w:val="22"/>
                <w:rtl w:val="0"/>
              </w:rPr>
              <w:t xml:space="preserve">Factual knowledge of how to resolve conflicts fairly.</w:t>
            </w:r>
          </w:p>
          <w:p w:rsidR="00000000" w:rsidDel="00000000" w:rsidP="00000000" w:rsidRDefault="00000000" w:rsidRPr="00000000" w14:paraId="00000062">
            <w:pPr>
              <w:jc w:val="center"/>
              <w:rPr>
                <w:sz w:val="22"/>
                <w:szCs w:val="22"/>
              </w:rPr>
            </w:pPr>
            <w:r w:rsidDel="00000000" w:rsidR="00000000" w:rsidRPr="00000000">
              <w:rPr>
                <w:rtl w:val="0"/>
              </w:rPr>
            </w:r>
          </w:p>
          <w:p w:rsidR="00000000" w:rsidDel="00000000" w:rsidP="00000000" w:rsidRDefault="00000000" w:rsidRPr="00000000" w14:paraId="00000063">
            <w:pPr>
              <w:jc w:val="center"/>
              <w:rPr>
                <w:sz w:val="22"/>
                <w:szCs w:val="22"/>
              </w:rPr>
            </w:pPr>
            <w:r w:rsidDel="00000000" w:rsidR="00000000" w:rsidRPr="00000000">
              <w:rPr>
                <w:sz w:val="22"/>
                <w:szCs w:val="22"/>
                <w:rtl w:val="0"/>
              </w:rPr>
              <w:t xml:space="preserve">Engage in a roleplay activity to manage conflict fairly.</w:t>
            </w:r>
          </w:p>
          <w:p w:rsidR="00000000" w:rsidDel="00000000" w:rsidP="00000000" w:rsidRDefault="00000000" w:rsidRPr="00000000" w14:paraId="00000064">
            <w:pPr>
              <w:jc w:val="center"/>
              <w:rPr>
                <w:rFonts w:ascii="Calibri" w:cs="Calibri" w:eastAsia="Calibri" w:hAnsi="Calibri"/>
                <w:sz w:val="22"/>
                <w:szCs w:val="22"/>
              </w:rPr>
            </w:pPr>
            <w:r w:rsidDel="00000000" w:rsidR="00000000" w:rsidRPr="00000000">
              <w:rPr>
                <w:rtl w:val="0"/>
              </w:rPr>
            </w:r>
          </w:p>
        </w:tc>
      </w:tr>
      <w:tr>
        <w:trPr>
          <w:cantSplit w:val="0"/>
          <w:trHeight w:val="692" w:hRule="atLeast"/>
          <w:tblHeader w:val="0"/>
        </w:trPr>
        <w:tc>
          <w:tcPr>
            <w:shd w:fill="ffffff" w:val="clear"/>
          </w:tcPr>
          <w:p w:rsidR="00000000" w:rsidDel="00000000" w:rsidP="00000000" w:rsidRDefault="00000000" w:rsidRPr="00000000" w14:paraId="00000065">
            <w:pPr>
              <w:spacing w:line="36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Workshop Closing</w:t>
            </w:r>
          </w:p>
          <w:p w:rsidR="00000000" w:rsidDel="00000000" w:rsidP="00000000" w:rsidRDefault="00000000" w:rsidRPr="00000000" w14:paraId="00000066">
            <w:pPr>
              <w:numPr>
                <w:ilvl w:val="0"/>
                <w:numId w:val="4"/>
              </w:numPr>
              <w:ind w:left="720" w:hanging="360"/>
              <w:rPr>
                <w:sz w:val="22"/>
                <w:szCs w:val="22"/>
              </w:rPr>
            </w:pPr>
            <w:r w:rsidDel="00000000" w:rsidR="00000000" w:rsidRPr="00000000">
              <w:rPr>
                <w:sz w:val="22"/>
                <w:szCs w:val="22"/>
                <w:rtl w:val="0"/>
              </w:rPr>
              <w:t xml:space="preserve">The facilitator(s) bring the workshop to a close with a short wrap-up summary slide, and answer any questions that the participants may have to the material learned today.</w:t>
            </w:r>
          </w:p>
          <w:p w:rsidR="00000000" w:rsidDel="00000000" w:rsidP="00000000" w:rsidRDefault="00000000" w:rsidRPr="00000000" w14:paraId="0000006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16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participants have any questions that the facilitator(s) cannot answer, they should redirect the participants to the micro-learning resources provided in this toolkit.</w:t>
            </w:r>
          </w:p>
          <w:p w:rsidR="00000000" w:rsidDel="00000000" w:rsidP="00000000" w:rsidRDefault="00000000" w:rsidRPr="00000000" w14:paraId="00000068">
            <w:pPr>
              <w:numPr>
                <w:ilvl w:val="0"/>
                <w:numId w:val="4"/>
              </w:numPr>
              <w:ind w:left="720" w:hanging="360"/>
              <w:rPr>
                <w:sz w:val="22"/>
                <w:szCs w:val="22"/>
              </w:rPr>
            </w:pPr>
            <w:r w:rsidDel="00000000" w:rsidR="00000000" w:rsidRPr="00000000">
              <w:rPr>
                <w:sz w:val="22"/>
                <w:szCs w:val="22"/>
                <w:rtl w:val="0"/>
              </w:rPr>
              <w:t xml:space="preserve">The facilitator(s) should circulate the remaining self-directed learning activity sheets to the participants.</w:t>
            </w:r>
          </w:p>
          <w:p w:rsidR="00000000" w:rsidDel="00000000" w:rsidP="00000000" w:rsidRDefault="00000000" w:rsidRPr="00000000" w14:paraId="00000069">
            <w:pPr>
              <w:numPr>
                <w:ilvl w:val="0"/>
                <w:numId w:val="4"/>
              </w:numPr>
              <w:ind w:left="720" w:hanging="360"/>
              <w:rPr/>
            </w:pPr>
            <w:r w:rsidDel="00000000" w:rsidR="00000000" w:rsidRPr="00000000">
              <w:rPr>
                <w:sz w:val="22"/>
                <w:szCs w:val="22"/>
                <w:rtl w:val="0"/>
              </w:rPr>
              <w:t xml:space="preserve">Facilitator(s) thank the participants for their participating and close the workshop.</w:t>
            </w:r>
            <w:r w:rsidDel="00000000" w:rsidR="00000000" w:rsidRPr="00000000">
              <w:rPr>
                <w:rtl w:val="0"/>
              </w:rPr>
            </w:r>
          </w:p>
        </w:tc>
        <w:tc>
          <w:tcPr>
            <w:shd w:fill="ffffff" w:val="clear"/>
          </w:tcPr>
          <w:p w:rsidR="00000000" w:rsidDel="00000000" w:rsidP="00000000" w:rsidRDefault="00000000" w:rsidRPr="00000000" w14:paraId="0000006A">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10 minutes</w:t>
            </w:r>
          </w:p>
          <w:p w:rsidR="00000000" w:rsidDel="00000000" w:rsidP="00000000" w:rsidRDefault="00000000" w:rsidRPr="00000000" w14:paraId="0000006B">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2"/>
                <w:szCs w:val="22"/>
                <w:u w:val="single"/>
              </w:rPr>
            </w:pPr>
            <w:r w:rsidDel="00000000" w:rsidR="00000000" w:rsidRPr="00000000">
              <w:rPr>
                <w:rtl w:val="0"/>
              </w:rPr>
            </w:r>
          </w:p>
        </w:tc>
        <w:tc>
          <w:tcPr>
            <w:shd w:fill="ffffff" w:val="clear"/>
          </w:tcPr>
          <w:p w:rsidR="00000000" w:rsidDel="00000000" w:rsidP="00000000" w:rsidRDefault="00000000" w:rsidRPr="00000000" w14:paraId="0000006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Training venue with IT equipment</w:t>
            </w:r>
          </w:p>
          <w:p w:rsidR="00000000" w:rsidDel="00000000" w:rsidP="00000000" w:rsidRDefault="00000000" w:rsidRPr="00000000" w14:paraId="0000006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Flipchart and markers</w:t>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Pens and note-taking materials for participants</w:t>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73">
            <w:pPr>
              <w:jc w:val="center"/>
              <w:rPr>
                <w:rFonts w:ascii="Calibri" w:cs="Calibri" w:eastAsia="Calibri" w:hAnsi="Calibri"/>
                <w:sz w:val="22"/>
                <w:szCs w:val="22"/>
              </w:rPr>
            </w:pPr>
            <w:r w:rsidDel="00000000" w:rsidR="00000000" w:rsidRPr="00000000">
              <w:rPr>
                <w:rtl w:val="0"/>
              </w:rPr>
            </w:r>
          </w:p>
        </w:tc>
      </w:tr>
      <w:tr>
        <w:trPr>
          <w:cantSplit w:val="0"/>
          <w:trHeight w:val="692" w:hRule="atLeast"/>
          <w:tblHeader w:val="0"/>
        </w:trPr>
        <w:tc>
          <w:tcPr>
            <w:shd w:fill="f395b0" w:val="clear"/>
          </w:tcPr>
          <w:p w:rsidR="00000000" w:rsidDel="00000000" w:rsidP="00000000" w:rsidRDefault="00000000" w:rsidRPr="00000000" w14:paraId="00000074">
            <w:pPr>
              <w:spacing w:line="360" w:lineRule="auto"/>
              <w:jc w:val="righ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Total duration of the module</w:t>
            </w:r>
          </w:p>
        </w:tc>
        <w:tc>
          <w:tcPr>
            <w:shd w:fill="f395b0" w:val="clear"/>
          </w:tcPr>
          <w:p w:rsidR="00000000" w:rsidDel="00000000" w:rsidP="00000000" w:rsidRDefault="00000000" w:rsidRPr="00000000" w14:paraId="00000075">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 hours</w:t>
            </w:r>
          </w:p>
        </w:tc>
      </w:tr>
    </w:tb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spacing w:after="160" w:line="259" w:lineRule="auto"/>
        <w:rPr/>
      </w:pPr>
      <w:r w:rsidDel="00000000" w:rsidR="00000000" w:rsidRPr="00000000">
        <w:br w:type="page"/>
      </w:r>
      <w:r w:rsidDel="00000000" w:rsidR="00000000" w:rsidRPr="00000000">
        <w:rPr>
          <w:rtl w:val="0"/>
        </w:rPr>
      </w:r>
    </w:p>
    <w:tbl>
      <w:tblPr>
        <w:tblStyle w:val="Table2"/>
        <w:tblW w:w="138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4"/>
        <w:gridCol w:w="1559"/>
        <w:gridCol w:w="2977"/>
        <w:gridCol w:w="3118"/>
        <w:tblGridChange w:id="0">
          <w:tblGrid>
            <w:gridCol w:w="6204"/>
            <w:gridCol w:w="1559"/>
            <w:gridCol w:w="2977"/>
            <w:gridCol w:w="3118"/>
          </w:tblGrid>
        </w:tblGridChange>
      </w:tblGrid>
      <w:tr>
        <w:trPr>
          <w:cantSplit w:val="0"/>
          <w:trHeight w:val="692" w:hRule="atLeast"/>
          <w:tblHeader w:val="0"/>
        </w:trPr>
        <w:tc>
          <w:tcPr>
            <w:gridSpan w:val="4"/>
            <w:shd w:fill="f395b0" w:val="clear"/>
          </w:tcPr>
          <w:p w:rsidR="00000000" w:rsidDel="00000000" w:rsidP="00000000" w:rsidRDefault="00000000" w:rsidRPr="00000000" w14:paraId="00000078">
            <w:pPr>
              <w:spacing w:line="360" w:lineRule="auto"/>
              <w:rPr>
                <w:b w:val="1"/>
                <w:i w:val="1"/>
                <w:color w:val="f395b0"/>
                <w:sz w:val="22"/>
                <w:szCs w:val="22"/>
              </w:rPr>
            </w:pPr>
            <w:r w:rsidDel="00000000" w:rsidR="00000000" w:rsidRPr="00000000">
              <w:rPr>
                <w:b w:val="1"/>
                <w:sz w:val="22"/>
                <w:szCs w:val="22"/>
                <w:rtl w:val="0"/>
              </w:rPr>
              <w:t xml:space="preserve">Module Title: Conflict Management and Resolution in Families</w:t>
              <w:br w:type="textWrapping"/>
              <w:t xml:space="preserve">Session #2 – Conflict Resolution</w:t>
            </w:r>
            <w:r w:rsidDel="00000000" w:rsidR="00000000" w:rsidRPr="00000000">
              <w:rPr>
                <w:rtl w:val="0"/>
              </w:rPr>
            </w:r>
          </w:p>
        </w:tc>
      </w:tr>
      <w:tr>
        <w:trPr>
          <w:cantSplit w:val="0"/>
          <w:trHeight w:val="692" w:hRule="atLeast"/>
          <w:tblHeader w:val="0"/>
        </w:trPr>
        <w:tc>
          <w:tcPr>
            <w:shd w:fill="169ae4" w:val="clear"/>
          </w:tcPr>
          <w:p w:rsidR="00000000" w:rsidDel="00000000" w:rsidP="00000000" w:rsidRDefault="00000000" w:rsidRPr="00000000" w14:paraId="0000007C">
            <w:pPr>
              <w:spacing w:line="360" w:lineRule="auto"/>
              <w:jc w:val="center"/>
              <w:rPr>
                <w:b w:val="1"/>
                <w:color w:val="ffffff"/>
                <w:sz w:val="22"/>
                <w:szCs w:val="22"/>
              </w:rPr>
            </w:pPr>
            <w:r w:rsidDel="00000000" w:rsidR="00000000" w:rsidRPr="00000000">
              <w:rPr>
                <w:b w:val="1"/>
                <w:color w:val="ffffff"/>
                <w:sz w:val="22"/>
                <w:szCs w:val="22"/>
                <w:rtl w:val="0"/>
              </w:rPr>
              <w:t xml:space="preserve">Description of the Learning Activities</w:t>
            </w:r>
          </w:p>
          <w:p w:rsidR="00000000" w:rsidDel="00000000" w:rsidP="00000000" w:rsidRDefault="00000000" w:rsidRPr="00000000" w14:paraId="0000007D">
            <w:pPr>
              <w:spacing w:line="360" w:lineRule="auto"/>
              <w:jc w:val="center"/>
              <w:rPr>
                <w:color w:val="ffffff"/>
                <w:sz w:val="22"/>
                <w:szCs w:val="22"/>
              </w:rPr>
            </w:pPr>
            <w:r w:rsidDel="00000000" w:rsidR="00000000" w:rsidRPr="00000000">
              <w:rPr>
                <w:rtl w:val="0"/>
              </w:rPr>
            </w:r>
          </w:p>
        </w:tc>
        <w:tc>
          <w:tcPr>
            <w:shd w:fill="169ae4" w:val="clear"/>
          </w:tcPr>
          <w:p w:rsidR="00000000" w:rsidDel="00000000" w:rsidP="00000000" w:rsidRDefault="00000000" w:rsidRPr="00000000" w14:paraId="0000007E">
            <w:pPr>
              <w:spacing w:line="360" w:lineRule="auto"/>
              <w:jc w:val="center"/>
              <w:rPr>
                <w:b w:val="1"/>
                <w:color w:val="ffffff"/>
                <w:sz w:val="22"/>
                <w:szCs w:val="22"/>
              </w:rPr>
            </w:pPr>
            <w:r w:rsidDel="00000000" w:rsidR="00000000" w:rsidRPr="00000000">
              <w:rPr>
                <w:b w:val="1"/>
                <w:color w:val="ffffff"/>
                <w:sz w:val="22"/>
                <w:szCs w:val="22"/>
                <w:rtl w:val="0"/>
              </w:rPr>
              <w:t xml:space="preserve">Timing (minutes)</w:t>
            </w:r>
          </w:p>
        </w:tc>
        <w:tc>
          <w:tcPr>
            <w:shd w:fill="169ae4" w:val="clear"/>
          </w:tcPr>
          <w:p w:rsidR="00000000" w:rsidDel="00000000" w:rsidP="00000000" w:rsidRDefault="00000000" w:rsidRPr="00000000" w14:paraId="0000007F">
            <w:pPr>
              <w:spacing w:line="360" w:lineRule="auto"/>
              <w:jc w:val="center"/>
              <w:rPr>
                <w:b w:val="1"/>
                <w:color w:val="ffffff"/>
                <w:sz w:val="22"/>
                <w:szCs w:val="22"/>
              </w:rPr>
            </w:pPr>
            <w:r w:rsidDel="00000000" w:rsidR="00000000" w:rsidRPr="00000000">
              <w:rPr>
                <w:b w:val="1"/>
                <w:color w:val="ffffff"/>
                <w:sz w:val="22"/>
                <w:szCs w:val="22"/>
                <w:rtl w:val="0"/>
              </w:rPr>
              <w:t xml:space="preserve">Materials/ Equipment Required</w:t>
            </w:r>
          </w:p>
        </w:tc>
        <w:tc>
          <w:tcPr>
            <w:shd w:fill="169ae4" w:val="clear"/>
          </w:tcPr>
          <w:p w:rsidR="00000000" w:rsidDel="00000000" w:rsidP="00000000" w:rsidRDefault="00000000" w:rsidRPr="00000000" w14:paraId="00000080">
            <w:pPr>
              <w:spacing w:line="360" w:lineRule="auto"/>
              <w:jc w:val="center"/>
              <w:rPr>
                <w:b w:val="1"/>
                <w:color w:val="ffffff"/>
                <w:sz w:val="22"/>
                <w:szCs w:val="22"/>
              </w:rPr>
            </w:pPr>
            <w:r w:rsidDel="00000000" w:rsidR="00000000" w:rsidRPr="00000000">
              <w:rPr>
                <w:b w:val="1"/>
                <w:color w:val="ffffff"/>
                <w:sz w:val="22"/>
                <w:szCs w:val="22"/>
                <w:rtl w:val="0"/>
              </w:rPr>
              <w:t xml:space="preserve">Learning Outcomes</w:t>
            </w:r>
          </w:p>
        </w:tc>
      </w:tr>
      <w:tr>
        <w:trPr>
          <w:cantSplit w:val="0"/>
          <w:trHeight w:val="692" w:hRule="atLeast"/>
          <w:tblHeader w:val="0"/>
        </w:trPr>
        <w:tc>
          <w:tcPr>
            <w:shd w:fill="ffffff" w:val="clear"/>
          </w:tcPr>
          <w:p w:rsidR="00000000" w:rsidDel="00000000" w:rsidP="00000000" w:rsidRDefault="00000000" w:rsidRPr="00000000" w14:paraId="00000081">
            <w:pPr>
              <w:spacing w:line="360" w:lineRule="auto"/>
              <w:rPr>
                <w:sz w:val="22"/>
                <w:szCs w:val="22"/>
                <w:u w:val="single"/>
              </w:rPr>
            </w:pPr>
            <w:r w:rsidDel="00000000" w:rsidR="00000000" w:rsidRPr="00000000">
              <w:rPr>
                <w:sz w:val="22"/>
                <w:szCs w:val="22"/>
                <w:u w:val="single"/>
                <w:rtl w:val="0"/>
              </w:rPr>
              <w:t xml:space="preserve">Workshop Opening:</w:t>
            </w:r>
          </w:p>
          <w:p w:rsidR="00000000" w:rsidDel="00000000" w:rsidP="00000000" w:rsidRDefault="00000000" w:rsidRPr="00000000" w14:paraId="00000082">
            <w:pPr>
              <w:numPr>
                <w:ilvl w:val="0"/>
                <w:numId w:val="6"/>
              </w:numPr>
              <w:spacing w:line="276" w:lineRule="auto"/>
              <w:ind w:left="720" w:hanging="360"/>
              <w:rPr>
                <w:sz w:val="22"/>
                <w:szCs w:val="22"/>
                <w:u w:val="single"/>
              </w:rPr>
            </w:pPr>
            <w:r w:rsidDel="00000000" w:rsidR="00000000" w:rsidRPr="00000000">
              <w:rPr>
                <w:sz w:val="22"/>
                <w:szCs w:val="22"/>
                <w:rtl w:val="0"/>
              </w:rPr>
              <w:t xml:space="preserve">The facilitator(s) opens the workshop by welcoming all learners and introducing the topic of </w:t>
            </w:r>
            <w:r w:rsidDel="00000000" w:rsidR="00000000" w:rsidRPr="00000000">
              <w:rPr>
                <w:b w:val="1"/>
                <w:sz w:val="22"/>
                <w:szCs w:val="22"/>
                <w:rtl w:val="0"/>
              </w:rPr>
              <w:t xml:space="preserve">Conflict Management and Resolution in Families</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83">
            <w:pPr>
              <w:numPr>
                <w:ilvl w:val="0"/>
                <w:numId w:val="6"/>
              </w:numPr>
              <w:spacing w:line="276" w:lineRule="auto"/>
              <w:ind w:left="720" w:hanging="360"/>
              <w:rPr>
                <w:sz w:val="22"/>
                <w:szCs w:val="22"/>
                <w:u w:val="single"/>
              </w:rPr>
            </w:pPr>
            <w:r w:rsidDel="00000000" w:rsidR="00000000" w:rsidRPr="00000000">
              <w:rPr>
                <w:sz w:val="22"/>
                <w:szCs w:val="22"/>
                <w:rtl w:val="0"/>
              </w:rPr>
              <w:t xml:space="preserve">The facilitator(s) will introduce the theme of the session and explain the relevant information and skills of this unit as set out in the presentation.</w:t>
            </w:r>
            <w:r w:rsidDel="00000000" w:rsidR="00000000" w:rsidRPr="00000000">
              <w:rPr>
                <w:rtl w:val="0"/>
              </w:rPr>
            </w:r>
          </w:p>
          <w:p w:rsidR="00000000" w:rsidDel="00000000" w:rsidP="00000000" w:rsidRDefault="00000000" w:rsidRPr="00000000" w14:paraId="00000084">
            <w:pPr>
              <w:spacing w:line="360" w:lineRule="auto"/>
              <w:ind w:left="720" w:firstLine="0"/>
              <w:rPr>
                <w:sz w:val="22"/>
                <w:szCs w:val="22"/>
                <w:u w:val="single"/>
              </w:rPr>
            </w:pPr>
            <w:r w:rsidDel="00000000" w:rsidR="00000000" w:rsidRPr="00000000">
              <w:rPr>
                <w:rtl w:val="0"/>
              </w:rPr>
            </w:r>
          </w:p>
          <w:p w:rsidR="00000000" w:rsidDel="00000000" w:rsidP="00000000" w:rsidRDefault="00000000" w:rsidRPr="00000000" w14:paraId="00000085">
            <w:pPr>
              <w:spacing w:line="360" w:lineRule="auto"/>
              <w:rPr>
                <w:sz w:val="22"/>
                <w:szCs w:val="22"/>
                <w:u w:val="single"/>
              </w:rPr>
            </w:pPr>
            <w:r w:rsidDel="00000000" w:rsidR="00000000" w:rsidRPr="00000000">
              <w:rPr>
                <w:sz w:val="22"/>
                <w:szCs w:val="22"/>
                <w:u w:val="single"/>
                <w:rtl w:val="0"/>
              </w:rPr>
              <w:t xml:space="preserve">Activity 1: Conflict Checklist</w:t>
            </w:r>
          </w:p>
          <w:p w:rsidR="00000000" w:rsidDel="00000000" w:rsidP="00000000" w:rsidRDefault="00000000" w:rsidRPr="00000000" w14:paraId="00000086">
            <w:pPr>
              <w:numPr>
                <w:ilvl w:val="0"/>
                <w:numId w:val="6"/>
              </w:numPr>
              <w:ind w:left="731" w:hanging="360"/>
              <w:jc w:val="both"/>
              <w:rPr>
                <w:sz w:val="22"/>
                <w:szCs w:val="22"/>
              </w:rPr>
            </w:pPr>
            <w:r w:rsidDel="00000000" w:rsidR="00000000" w:rsidRPr="00000000">
              <w:rPr>
                <w:sz w:val="22"/>
                <w:szCs w:val="22"/>
                <w:rtl w:val="0"/>
              </w:rPr>
              <w:t xml:space="preserve">Facilitator(s) will split participants into groups of 4. Ensure that each group has one sheet of flipchart paper and a marker.</w:t>
            </w:r>
          </w:p>
          <w:p w:rsidR="00000000" w:rsidDel="00000000" w:rsidP="00000000" w:rsidRDefault="00000000" w:rsidRPr="00000000" w14:paraId="00000087">
            <w:pPr>
              <w:numPr>
                <w:ilvl w:val="0"/>
                <w:numId w:val="6"/>
              </w:numPr>
              <w:ind w:left="731" w:hanging="360"/>
              <w:jc w:val="both"/>
              <w:rPr>
                <w:sz w:val="22"/>
                <w:szCs w:val="22"/>
              </w:rPr>
            </w:pPr>
            <w:r w:rsidDel="00000000" w:rsidR="00000000" w:rsidRPr="00000000">
              <w:rPr>
                <w:sz w:val="22"/>
                <w:szCs w:val="22"/>
                <w:rtl w:val="0"/>
              </w:rPr>
              <w:t xml:space="preserve">Facilitator(s) should set a timer for 15 minutes to allow the groups to come up with a conflict resolution checklist that contains at least 10 tips.</w:t>
            </w:r>
          </w:p>
          <w:p w:rsidR="00000000" w:rsidDel="00000000" w:rsidP="00000000" w:rsidRDefault="00000000" w:rsidRPr="00000000" w14:paraId="00000088">
            <w:pPr>
              <w:numPr>
                <w:ilvl w:val="0"/>
                <w:numId w:val="6"/>
              </w:numPr>
              <w:ind w:left="731" w:hanging="360"/>
              <w:jc w:val="both"/>
              <w:rPr>
                <w:sz w:val="22"/>
                <w:szCs w:val="22"/>
              </w:rPr>
            </w:pPr>
            <w:r w:rsidDel="00000000" w:rsidR="00000000" w:rsidRPr="00000000">
              <w:rPr>
                <w:sz w:val="22"/>
                <w:szCs w:val="22"/>
                <w:rtl w:val="0"/>
              </w:rPr>
              <w:t xml:space="preserve">Once the time has elapsed, facilitator(s) should collect the checklists and display them somewhere in the room. </w:t>
            </w:r>
          </w:p>
          <w:p w:rsidR="00000000" w:rsidDel="00000000" w:rsidP="00000000" w:rsidRDefault="00000000" w:rsidRPr="00000000" w14:paraId="00000089">
            <w:pPr>
              <w:numPr>
                <w:ilvl w:val="0"/>
                <w:numId w:val="6"/>
              </w:numPr>
              <w:ind w:left="731" w:hanging="360"/>
              <w:jc w:val="both"/>
              <w:rPr>
                <w:sz w:val="22"/>
                <w:szCs w:val="22"/>
              </w:rPr>
            </w:pPr>
            <w:r w:rsidDel="00000000" w:rsidR="00000000" w:rsidRPr="00000000">
              <w:rPr>
                <w:sz w:val="22"/>
                <w:szCs w:val="22"/>
                <w:rtl w:val="0"/>
              </w:rPr>
              <w:t xml:space="preserve">Facilitator(s) lead the group in a small discussion about what the participants have written, and encourage participants to give feedback on each other’s checklists.</w:t>
            </w:r>
          </w:p>
        </w:tc>
        <w:tc>
          <w:tcPr>
            <w:shd w:fill="ffffff" w:val="clear"/>
          </w:tcPr>
          <w:p w:rsidR="00000000" w:rsidDel="00000000" w:rsidP="00000000" w:rsidRDefault="00000000" w:rsidRPr="00000000" w14:paraId="0000008A">
            <w:pPr>
              <w:rPr>
                <w:sz w:val="22"/>
                <w:szCs w:val="22"/>
                <w:u w:val="single"/>
              </w:rPr>
            </w:pPr>
            <w:r w:rsidDel="00000000" w:rsidR="00000000" w:rsidRPr="00000000">
              <w:rPr>
                <w:sz w:val="22"/>
                <w:szCs w:val="22"/>
                <w:u w:val="single"/>
                <w:rtl w:val="0"/>
              </w:rPr>
              <w:t xml:space="preserve">15 minutes</w:t>
            </w:r>
          </w:p>
          <w:p w:rsidR="00000000" w:rsidDel="00000000" w:rsidP="00000000" w:rsidRDefault="00000000" w:rsidRPr="00000000" w14:paraId="0000008B">
            <w:pPr>
              <w:rPr>
                <w:sz w:val="22"/>
                <w:szCs w:val="22"/>
                <w:u w:val="single"/>
              </w:rPr>
            </w:pPr>
            <w:r w:rsidDel="00000000" w:rsidR="00000000" w:rsidRPr="00000000">
              <w:rPr>
                <w:rtl w:val="0"/>
              </w:rPr>
            </w:r>
          </w:p>
          <w:p w:rsidR="00000000" w:rsidDel="00000000" w:rsidP="00000000" w:rsidRDefault="00000000" w:rsidRPr="00000000" w14:paraId="0000008C">
            <w:pPr>
              <w:rPr>
                <w:sz w:val="22"/>
                <w:szCs w:val="22"/>
                <w:u w:val="single"/>
              </w:rPr>
            </w:pPr>
            <w:r w:rsidDel="00000000" w:rsidR="00000000" w:rsidRPr="00000000">
              <w:rPr>
                <w:rtl w:val="0"/>
              </w:rPr>
            </w:r>
          </w:p>
          <w:p w:rsidR="00000000" w:rsidDel="00000000" w:rsidP="00000000" w:rsidRDefault="00000000" w:rsidRPr="00000000" w14:paraId="0000008D">
            <w:pPr>
              <w:rPr>
                <w:sz w:val="22"/>
                <w:szCs w:val="22"/>
                <w:u w:val="single"/>
              </w:rPr>
            </w:pPr>
            <w:r w:rsidDel="00000000" w:rsidR="00000000" w:rsidRPr="00000000">
              <w:rPr>
                <w:rtl w:val="0"/>
              </w:rPr>
            </w:r>
          </w:p>
          <w:p w:rsidR="00000000" w:rsidDel="00000000" w:rsidP="00000000" w:rsidRDefault="00000000" w:rsidRPr="00000000" w14:paraId="0000008E">
            <w:pPr>
              <w:rPr>
                <w:sz w:val="22"/>
                <w:szCs w:val="22"/>
                <w:u w:val="single"/>
              </w:rPr>
            </w:pPr>
            <w:r w:rsidDel="00000000" w:rsidR="00000000" w:rsidRPr="00000000">
              <w:rPr>
                <w:rtl w:val="0"/>
              </w:rPr>
            </w:r>
          </w:p>
          <w:p w:rsidR="00000000" w:rsidDel="00000000" w:rsidP="00000000" w:rsidRDefault="00000000" w:rsidRPr="00000000" w14:paraId="0000008F">
            <w:pPr>
              <w:rPr>
                <w:sz w:val="22"/>
                <w:szCs w:val="22"/>
                <w:u w:val="single"/>
              </w:rPr>
            </w:pPr>
            <w:r w:rsidDel="00000000" w:rsidR="00000000" w:rsidRPr="00000000">
              <w:rPr>
                <w:rtl w:val="0"/>
              </w:rPr>
            </w:r>
          </w:p>
          <w:p w:rsidR="00000000" w:rsidDel="00000000" w:rsidP="00000000" w:rsidRDefault="00000000" w:rsidRPr="00000000" w14:paraId="00000090">
            <w:pPr>
              <w:rPr>
                <w:sz w:val="22"/>
                <w:szCs w:val="22"/>
                <w:u w:val="single"/>
              </w:rPr>
            </w:pPr>
            <w:r w:rsidDel="00000000" w:rsidR="00000000" w:rsidRPr="00000000">
              <w:rPr>
                <w:rtl w:val="0"/>
              </w:rPr>
            </w:r>
          </w:p>
          <w:p w:rsidR="00000000" w:rsidDel="00000000" w:rsidP="00000000" w:rsidRDefault="00000000" w:rsidRPr="00000000" w14:paraId="00000091">
            <w:pPr>
              <w:rPr>
                <w:sz w:val="22"/>
                <w:szCs w:val="22"/>
                <w:u w:val="single"/>
              </w:rPr>
            </w:pPr>
            <w:r w:rsidDel="00000000" w:rsidR="00000000" w:rsidRPr="00000000">
              <w:rPr>
                <w:rtl w:val="0"/>
              </w:rPr>
            </w:r>
          </w:p>
          <w:p w:rsidR="00000000" w:rsidDel="00000000" w:rsidP="00000000" w:rsidRDefault="00000000" w:rsidRPr="00000000" w14:paraId="00000092">
            <w:pPr>
              <w:rPr>
                <w:sz w:val="22"/>
                <w:szCs w:val="22"/>
                <w:u w:val="single"/>
              </w:rPr>
            </w:pPr>
            <w:r w:rsidDel="00000000" w:rsidR="00000000" w:rsidRPr="00000000">
              <w:rPr>
                <w:rtl w:val="0"/>
              </w:rPr>
            </w:r>
          </w:p>
          <w:p w:rsidR="00000000" w:rsidDel="00000000" w:rsidP="00000000" w:rsidRDefault="00000000" w:rsidRPr="00000000" w14:paraId="00000093">
            <w:pPr>
              <w:rPr>
                <w:sz w:val="22"/>
                <w:szCs w:val="22"/>
                <w:u w:val="single"/>
              </w:rPr>
            </w:pPr>
            <w:r w:rsidDel="00000000" w:rsidR="00000000" w:rsidRPr="00000000">
              <w:rPr>
                <w:rtl w:val="0"/>
              </w:rPr>
            </w:r>
          </w:p>
          <w:p w:rsidR="00000000" w:rsidDel="00000000" w:rsidP="00000000" w:rsidRDefault="00000000" w:rsidRPr="00000000" w14:paraId="00000094">
            <w:pPr>
              <w:rPr>
                <w:sz w:val="22"/>
                <w:szCs w:val="22"/>
              </w:rPr>
            </w:pPr>
            <w:r w:rsidDel="00000000" w:rsidR="00000000" w:rsidRPr="00000000">
              <w:rPr>
                <w:sz w:val="22"/>
                <w:szCs w:val="22"/>
                <w:u w:val="single"/>
                <w:rtl w:val="0"/>
              </w:rPr>
              <w:t xml:space="preserve">20 minutes</w:t>
            </w:r>
            <w:r w:rsidDel="00000000" w:rsidR="00000000" w:rsidRPr="00000000">
              <w:rPr>
                <w:rtl w:val="0"/>
              </w:rPr>
            </w:r>
          </w:p>
        </w:tc>
        <w:tc>
          <w:tcPr>
            <w:shd w:fill="ffffff" w:val="clear"/>
          </w:tcPr>
          <w:p w:rsidR="00000000" w:rsidDel="00000000" w:rsidP="00000000" w:rsidRDefault="00000000" w:rsidRPr="00000000" w14:paraId="00000095">
            <w:pPr>
              <w:jc w:val="center"/>
              <w:rPr>
                <w:sz w:val="22"/>
                <w:szCs w:val="22"/>
              </w:rPr>
            </w:pPr>
            <w:r w:rsidDel="00000000" w:rsidR="00000000" w:rsidRPr="00000000">
              <w:rPr>
                <w:sz w:val="22"/>
                <w:szCs w:val="22"/>
                <w:rtl w:val="0"/>
              </w:rPr>
              <w:t xml:space="preserve">Training venue with IT equipment</w:t>
            </w:r>
          </w:p>
          <w:p w:rsidR="00000000" w:rsidDel="00000000" w:rsidP="00000000" w:rsidRDefault="00000000" w:rsidRPr="00000000" w14:paraId="00000096">
            <w:pPr>
              <w:jc w:val="center"/>
              <w:rPr>
                <w:sz w:val="22"/>
                <w:szCs w:val="22"/>
              </w:rPr>
            </w:pPr>
            <w:r w:rsidDel="00000000" w:rsidR="00000000" w:rsidRPr="00000000">
              <w:rPr>
                <w:rtl w:val="0"/>
              </w:rPr>
            </w:r>
          </w:p>
          <w:p w:rsidR="00000000" w:rsidDel="00000000" w:rsidP="00000000" w:rsidRDefault="00000000" w:rsidRPr="00000000" w14:paraId="00000097">
            <w:pPr>
              <w:jc w:val="center"/>
              <w:rPr>
                <w:sz w:val="22"/>
                <w:szCs w:val="22"/>
              </w:rPr>
            </w:pPr>
            <w:r w:rsidDel="00000000" w:rsidR="00000000" w:rsidRPr="00000000">
              <w:rPr>
                <w:sz w:val="22"/>
                <w:szCs w:val="22"/>
                <w:rtl w:val="0"/>
              </w:rPr>
              <w:t xml:space="preserve">Flipchart and markers</w:t>
            </w:r>
          </w:p>
          <w:p w:rsidR="00000000" w:rsidDel="00000000" w:rsidP="00000000" w:rsidRDefault="00000000" w:rsidRPr="00000000" w14:paraId="00000098">
            <w:pPr>
              <w:jc w:val="center"/>
              <w:rPr>
                <w:sz w:val="22"/>
                <w:szCs w:val="22"/>
              </w:rPr>
            </w:pPr>
            <w:r w:rsidDel="00000000" w:rsidR="00000000" w:rsidRPr="00000000">
              <w:rPr>
                <w:rtl w:val="0"/>
              </w:rPr>
            </w:r>
          </w:p>
          <w:p w:rsidR="00000000" w:rsidDel="00000000" w:rsidP="00000000" w:rsidRDefault="00000000" w:rsidRPr="00000000" w14:paraId="00000099">
            <w:pPr>
              <w:jc w:val="center"/>
              <w:rPr>
                <w:sz w:val="22"/>
                <w:szCs w:val="22"/>
              </w:rPr>
            </w:pPr>
            <w:r w:rsidDel="00000000" w:rsidR="00000000" w:rsidRPr="00000000">
              <w:rPr>
                <w:sz w:val="22"/>
                <w:szCs w:val="22"/>
                <w:rtl w:val="0"/>
              </w:rPr>
              <w:t xml:space="preserve">Sign-in sheet</w:t>
            </w:r>
          </w:p>
          <w:p w:rsidR="00000000" w:rsidDel="00000000" w:rsidP="00000000" w:rsidRDefault="00000000" w:rsidRPr="00000000" w14:paraId="0000009A">
            <w:pPr>
              <w:rPr>
                <w:sz w:val="22"/>
                <w:szCs w:val="22"/>
              </w:rPr>
            </w:pPr>
            <w:r w:rsidDel="00000000" w:rsidR="00000000" w:rsidRPr="00000000">
              <w:rPr>
                <w:rtl w:val="0"/>
              </w:rPr>
            </w:r>
          </w:p>
          <w:p w:rsidR="00000000" w:rsidDel="00000000" w:rsidP="00000000" w:rsidRDefault="00000000" w:rsidRPr="00000000" w14:paraId="0000009B">
            <w:pPr>
              <w:jc w:val="center"/>
              <w:rPr>
                <w:sz w:val="22"/>
                <w:szCs w:val="22"/>
              </w:rPr>
            </w:pPr>
            <w:r w:rsidDel="00000000" w:rsidR="00000000" w:rsidRPr="00000000">
              <w:rPr>
                <w:sz w:val="22"/>
                <w:szCs w:val="22"/>
                <w:rtl w:val="0"/>
              </w:rPr>
              <w:t xml:space="preserve">Pens and note-taking materials for participants</w:t>
            </w:r>
          </w:p>
          <w:p w:rsidR="00000000" w:rsidDel="00000000" w:rsidP="00000000" w:rsidRDefault="00000000" w:rsidRPr="00000000" w14:paraId="0000009C">
            <w:pPr>
              <w:jc w:val="center"/>
              <w:rPr>
                <w:sz w:val="22"/>
                <w:szCs w:val="22"/>
              </w:rPr>
            </w:pPr>
            <w:r w:rsidDel="00000000" w:rsidR="00000000" w:rsidRPr="00000000">
              <w:rPr>
                <w:rtl w:val="0"/>
              </w:rPr>
            </w:r>
          </w:p>
          <w:p w:rsidR="00000000" w:rsidDel="00000000" w:rsidP="00000000" w:rsidRDefault="00000000" w:rsidRPr="00000000" w14:paraId="0000009D">
            <w:pPr>
              <w:jc w:val="center"/>
              <w:rPr>
                <w:sz w:val="22"/>
                <w:szCs w:val="22"/>
              </w:rPr>
            </w:pPr>
            <w:r w:rsidDel="00000000" w:rsidR="00000000" w:rsidRPr="00000000">
              <w:rPr>
                <w:rtl w:val="0"/>
              </w:rPr>
            </w:r>
          </w:p>
          <w:p w:rsidR="00000000" w:rsidDel="00000000" w:rsidP="00000000" w:rsidRDefault="00000000" w:rsidRPr="00000000" w14:paraId="0000009E">
            <w:pPr>
              <w:rPr>
                <w:sz w:val="22"/>
                <w:szCs w:val="22"/>
              </w:rPr>
            </w:pPr>
            <w:r w:rsidDel="00000000" w:rsidR="00000000" w:rsidRPr="00000000">
              <w:rPr>
                <w:rtl w:val="0"/>
              </w:rPr>
            </w:r>
          </w:p>
          <w:p w:rsidR="00000000" w:rsidDel="00000000" w:rsidP="00000000" w:rsidRDefault="00000000" w:rsidRPr="00000000" w14:paraId="0000009F">
            <w:pPr>
              <w:jc w:val="center"/>
              <w:rPr>
                <w:sz w:val="22"/>
                <w:szCs w:val="22"/>
              </w:rPr>
            </w:pPr>
            <w:r w:rsidDel="00000000" w:rsidR="00000000" w:rsidRPr="00000000">
              <w:rPr>
                <w:rtl w:val="0"/>
              </w:rPr>
            </w:r>
          </w:p>
        </w:tc>
        <w:tc>
          <w:tcPr>
            <w:shd w:fill="ffffff" w:val="clear"/>
          </w:tcPr>
          <w:p w:rsidR="00000000" w:rsidDel="00000000" w:rsidP="00000000" w:rsidRDefault="00000000" w:rsidRPr="00000000" w14:paraId="000000A0">
            <w:pPr>
              <w:jc w:val="center"/>
              <w:rPr>
                <w:sz w:val="22"/>
                <w:szCs w:val="22"/>
              </w:rPr>
            </w:pPr>
            <w:r w:rsidDel="00000000" w:rsidR="00000000" w:rsidRPr="00000000">
              <w:rPr>
                <w:rtl w:val="0"/>
              </w:rPr>
            </w:r>
          </w:p>
          <w:p w:rsidR="00000000" w:rsidDel="00000000" w:rsidP="00000000" w:rsidRDefault="00000000" w:rsidRPr="00000000" w14:paraId="000000A1">
            <w:pPr>
              <w:jc w:val="center"/>
              <w:rPr>
                <w:sz w:val="22"/>
                <w:szCs w:val="22"/>
              </w:rPr>
            </w:pPr>
            <w:r w:rsidDel="00000000" w:rsidR="00000000" w:rsidRPr="00000000">
              <w:rPr>
                <w:rtl w:val="0"/>
              </w:rPr>
            </w:r>
          </w:p>
          <w:p w:rsidR="00000000" w:rsidDel="00000000" w:rsidP="00000000" w:rsidRDefault="00000000" w:rsidRPr="00000000" w14:paraId="000000A2">
            <w:pPr>
              <w:jc w:val="center"/>
              <w:rPr>
                <w:sz w:val="22"/>
                <w:szCs w:val="22"/>
              </w:rPr>
            </w:pPr>
            <w:r w:rsidDel="00000000" w:rsidR="00000000" w:rsidRPr="00000000">
              <w:rPr>
                <w:rtl w:val="0"/>
              </w:rPr>
            </w:r>
          </w:p>
          <w:p w:rsidR="00000000" w:rsidDel="00000000" w:rsidP="00000000" w:rsidRDefault="00000000" w:rsidRPr="00000000" w14:paraId="000000A3">
            <w:pPr>
              <w:jc w:val="center"/>
              <w:rPr>
                <w:sz w:val="22"/>
                <w:szCs w:val="22"/>
              </w:rPr>
            </w:pPr>
            <w:r w:rsidDel="00000000" w:rsidR="00000000" w:rsidRPr="00000000">
              <w:rPr>
                <w:rtl w:val="0"/>
              </w:rPr>
            </w:r>
          </w:p>
          <w:p w:rsidR="00000000" w:rsidDel="00000000" w:rsidP="00000000" w:rsidRDefault="00000000" w:rsidRPr="00000000" w14:paraId="000000A4">
            <w:pPr>
              <w:jc w:val="center"/>
              <w:rPr>
                <w:sz w:val="22"/>
                <w:szCs w:val="22"/>
              </w:rPr>
            </w:pPr>
            <w:r w:rsidDel="00000000" w:rsidR="00000000" w:rsidRPr="00000000">
              <w:rPr>
                <w:rtl w:val="0"/>
              </w:rPr>
            </w:r>
          </w:p>
          <w:p w:rsidR="00000000" w:rsidDel="00000000" w:rsidP="00000000" w:rsidRDefault="00000000" w:rsidRPr="00000000" w14:paraId="000000A5">
            <w:pPr>
              <w:jc w:val="center"/>
              <w:rPr>
                <w:sz w:val="22"/>
                <w:szCs w:val="22"/>
              </w:rPr>
            </w:pPr>
            <w:r w:rsidDel="00000000" w:rsidR="00000000" w:rsidRPr="00000000">
              <w:rPr>
                <w:rtl w:val="0"/>
              </w:rPr>
            </w:r>
          </w:p>
          <w:p w:rsidR="00000000" w:rsidDel="00000000" w:rsidP="00000000" w:rsidRDefault="00000000" w:rsidRPr="00000000" w14:paraId="000000A6">
            <w:pPr>
              <w:jc w:val="center"/>
              <w:rPr>
                <w:sz w:val="22"/>
                <w:szCs w:val="22"/>
              </w:rPr>
            </w:pPr>
            <w:r w:rsidDel="00000000" w:rsidR="00000000" w:rsidRPr="00000000">
              <w:rPr>
                <w:rtl w:val="0"/>
              </w:rPr>
            </w:r>
          </w:p>
          <w:p w:rsidR="00000000" w:rsidDel="00000000" w:rsidP="00000000" w:rsidRDefault="00000000" w:rsidRPr="00000000" w14:paraId="000000A7">
            <w:pPr>
              <w:jc w:val="center"/>
              <w:rPr>
                <w:sz w:val="22"/>
                <w:szCs w:val="22"/>
              </w:rPr>
            </w:pPr>
            <w:r w:rsidDel="00000000" w:rsidR="00000000" w:rsidRPr="00000000">
              <w:rPr>
                <w:rtl w:val="0"/>
              </w:rPr>
            </w:r>
          </w:p>
          <w:p w:rsidR="00000000" w:rsidDel="00000000" w:rsidP="00000000" w:rsidRDefault="00000000" w:rsidRPr="00000000" w14:paraId="000000A8">
            <w:pPr>
              <w:jc w:val="center"/>
              <w:rPr>
                <w:sz w:val="22"/>
                <w:szCs w:val="22"/>
              </w:rPr>
            </w:pPr>
            <w:r w:rsidDel="00000000" w:rsidR="00000000" w:rsidRPr="00000000">
              <w:rPr>
                <w:rtl w:val="0"/>
              </w:rPr>
            </w:r>
          </w:p>
          <w:p w:rsidR="00000000" w:rsidDel="00000000" w:rsidP="00000000" w:rsidRDefault="00000000" w:rsidRPr="00000000" w14:paraId="000000A9">
            <w:pPr>
              <w:jc w:val="center"/>
              <w:rPr>
                <w:sz w:val="22"/>
                <w:szCs w:val="22"/>
              </w:rPr>
            </w:pPr>
            <w:r w:rsidDel="00000000" w:rsidR="00000000" w:rsidRPr="00000000">
              <w:rPr>
                <w:rtl w:val="0"/>
              </w:rPr>
            </w:r>
          </w:p>
          <w:p w:rsidR="00000000" w:rsidDel="00000000" w:rsidP="00000000" w:rsidRDefault="00000000" w:rsidRPr="00000000" w14:paraId="000000AA">
            <w:pPr>
              <w:jc w:val="center"/>
              <w:rPr>
                <w:sz w:val="22"/>
                <w:szCs w:val="22"/>
              </w:rPr>
            </w:pPr>
            <w:r w:rsidDel="00000000" w:rsidR="00000000" w:rsidRPr="00000000">
              <w:rPr>
                <w:sz w:val="22"/>
                <w:szCs w:val="22"/>
                <w:rtl w:val="0"/>
              </w:rPr>
              <w:t xml:space="preserve">Factual knowledge of conflict resolution techniques</w:t>
            </w:r>
          </w:p>
          <w:p w:rsidR="00000000" w:rsidDel="00000000" w:rsidP="00000000" w:rsidRDefault="00000000" w:rsidRPr="00000000" w14:paraId="000000AB">
            <w:pPr>
              <w:jc w:val="center"/>
              <w:rPr>
                <w:sz w:val="22"/>
                <w:szCs w:val="22"/>
              </w:rPr>
            </w:pPr>
            <w:r w:rsidDel="00000000" w:rsidR="00000000" w:rsidRPr="00000000">
              <w:rPr>
                <w:rtl w:val="0"/>
              </w:rPr>
            </w:r>
          </w:p>
          <w:p w:rsidR="00000000" w:rsidDel="00000000" w:rsidP="00000000" w:rsidRDefault="00000000" w:rsidRPr="00000000" w14:paraId="000000AC">
            <w:pPr>
              <w:jc w:val="center"/>
              <w:rPr>
                <w:sz w:val="22"/>
                <w:szCs w:val="22"/>
              </w:rPr>
            </w:pPr>
            <w:r w:rsidDel="00000000" w:rsidR="00000000" w:rsidRPr="00000000">
              <w:rPr>
                <w:sz w:val="22"/>
                <w:szCs w:val="22"/>
                <w:rtl w:val="0"/>
              </w:rPr>
              <w:t xml:space="preserve">Factual knowledge of conflict triggers in one’s own family</w:t>
            </w:r>
          </w:p>
          <w:p w:rsidR="00000000" w:rsidDel="00000000" w:rsidP="00000000" w:rsidRDefault="00000000" w:rsidRPr="00000000" w14:paraId="000000AD">
            <w:pPr>
              <w:jc w:val="center"/>
              <w:rPr>
                <w:sz w:val="22"/>
                <w:szCs w:val="22"/>
              </w:rPr>
            </w:pPr>
            <w:r w:rsidDel="00000000" w:rsidR="00000000" w:rsidRPr="00000000">
              <w:rPr>
                <w:rtl w:val="0"/>
              </w:rPr>
            </w:r>
          </w:p>
          <w:p w:rsidR="00000000" w:rsidDel="00000000" w:rsidP="00000000" w:rsidRDefault="00000000" w:rsidRPr="00000000" w14:paraId="000000AE">
            <w:pPr>
              <w:jc w:val="center"/>
              <w:rPr>
                <w:sz w:val="22"/>
                <w:szCs w:val="22"/>
              </w:rPr>
            </w:pPr>
            <w:r w:rsidDel="00000000" w:rsidR="00000000" w:rsidRPr="00000000">
              <w:rPr>
                <w:sz w:val="22"/>
                <w:szCs w:val="22"/>
                <w:rtl w:val="0"/>
              </w:rPr>
              <w:t xml:space="preserve">Discuss various family-based conflict resolution techniques</w:t>
            </w:r>
          </w:p>
          <w:p w:rsidR="00000000" w:rsidDel="00000000" w:rsidP="00000000" w:rsidRDefault="00000000" w:rsidRPr="00000000" w14:paraId="000000AF">
            <w:pPr>
              <w:jc w:val="center"/>
              <w:rPr>
                <w:sz w:val="22"/>
                <w:szCs w:val="22"/>
              </w:rPr>
            </w:pPr>
            <w:r w:rsidDel="00000000" w:rsidR="00000000" w:rsidRPr="00000000">
              <w:rPr>
                <w:rtl w:val="0"/>
              </w:rPr>
            </w:r>
          </w:p>
          <w:p w:rsidR="00000000" w:rsidDel="00000000" w:rsidP="00000000" w:rsidRDefault="00000000" w:rsidRPr="00000000" w14:paraId="000000B0">
            <w:pPr>
              <w:jc w:val="center"/>
              <w:rPr>
                <w:sz w:val="22"/>
                <w:szCs w:val="22"/>
              </w:rPr>
            </w:pPr>
            <w:r w:rsidDel="00000000" w:rsidR="00000000" w:rsidRPr="00000000">
              <w:rPr>
                <w:sz w:val="22"/>
                <w:szCs w:val="22"/>
                <w:rtl w:val="0"/>
              </w:rPr>
              <w:t xml:space="preserve">Plan how to manage these triggers to mitigate conflict</w:t>
            </w:r>
          </w:p>
        </w:tc>
      </w:tr>
      <w:tr>
        <w:trPr>
          <w:cantSplit w:val="0"/>
          <w:trHeight w:val="692" w:hRule="atLeast"/>
          <w:tblHeader w:val="0"/>
        </w:trPr>
        <w:tc>
          <w:tcPr>
            <w:shd w:fill="ffffff" w:val="clear"/>
          </w:tcPr>
          <w:p w:rsidR="00000000" w:rsidDel="00000000" w:rsidP="00000000" w:rsidRDefault="00000000" w:rsidRPr="00000000" w14:paraId="000000B1">
            <w:pPr>
              <w:spacing w:line="36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Activity 2: Shifting Perspectives</w:t>
            </w:r>
          </w:p>
          <w:p w:rsidR="00000000" w:rsidDel="00000000" w:rsidP="00000000" w:rsidRDefault="00000000" w:rsidRPr="00000000" w14:paraId="000000B2">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purpose of this exercise is to get participants to practice using “I” statements.</w:t>
            </w:r>
          </w:p>
          <w:p w:rsidR="00000000" w:rsidDel="00000000" w:rsidP="00000000" w:rsidRDefault="00000000" w:rsidRPr="00000000" w14:paraId="000000B3">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Facilitator(s) will provide participants with Handout 2.2. This handout contains five scenarios in which participants will be expected to formulate “I” statements to. Facilitator(s) should set a timer for 20 minutes, giving participants this long to fill in the worksheet.</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the time has elapsed, facilitator(s) should go through the various responses formulated by participants. Giving participants time to ask any questions to other groups as to why they chose their wording.</w:t>
            </w:r>
          </w:p>
        </w:tc>
        <w:tc>
          <w:tcPr>
            <w:shd w:fill="ffffff" w:val="clear"/>
          </w:tcPr>
          <w:p w:rsidR="00000000" w:rsidDel="00000000" w:rsidP="00000000" w:rsidRDefault="00000000" w:rsidRPr="00000000" w14:paraId="000000B5">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30 minutes</w:t>
            </w:r>
          </w:p>
          <w:p w:rsidR="00000000" w:rsidDel="00000000" w:rsidP="00000000" w:rsidRDefault="00000000" w:rsidRPr="00000000" w14:paraId="000000B6">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B7">
            <w:pP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B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Training venue with IT equipment</w:t>
            </w:r>
          </w:p>
          <w:p w:rsidR="00000000" w:rsidDel="00000000" w:rsidP="00000000" w:rsidRDefault="00000000" w:rsidRPr="00000000" w14:paraId="000000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Flipchart and markers</w:t>
            </w:r>
          </w:p>
          <w:p w:rsidR="00000000" w:rsidDel="00000000" w:rsidP="00000000" w:rsidRDefault="00000000" w:rsidRPr="00000000" w14:paraId="000000B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Pens and note-taking materials for participants</w:t>
            </w:r>
          </w:p>
          <w:p w:rsidR="00000000" w:rsidDel="00000000" w:rsidP="00000000" w:rsidRDefault="00000000" w:rsidRPr="00000000" w14:paraId="000000B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Handout 2.2</w:t>
            </w:r>
          </w:p>
          <w:p w:rsidR="00000000" w:rsidDel="00000000" w:rsidP="00000000" w:rsidRDefault="00000000" w:rsidRPr="00000000" w14:paraId="000000BF">
            <w:pP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C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Factual knowledge of using “I” messages, not “you” messages when resolving conflict</w:t>
            </w:r>
          </w:p>
          <w:p w:rsidR="00000000" w:rsidDel="00000000" w:rsidP="00000000" w:rsidRDefault="00000000" w:rsidRPr="00000000" w14:paraId="000000C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Practice using “I” and “you” messages and examine how each makes you feel as a recipient</w:t>
            </w:r>
          </w:p>
          <w:p w:rsidR="00000000" w:rsidDel="00000000" w:rsidP="00000000" w:rsidRDefault="00000000" w:rsidRPr="00000000" w14:paraId="000000C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Understanding how one’s own words can make others feel</w:t>
            </w:r>
          </w:p>
        </w:tc>
      </w:tr>
      <w:tr>
        <w:trPr>
          <w:cantSplit w:val="0"/>
          <w:trHeight w:val="692" w:hRule="atLeast"/>
          <w:tblHeader w:val="0"/>
        </w:trPr>
        <w:tc>
          <w:tcPr>
            <w:shd w:fill="ffffff" w:val="clear"/>
          </w:tcPr>
          <w:p w:rsidR="00000000" w:rsidDel="00000000" w:rsidP="00000000" w:rsidRDefault="00000000" w:rsidRPr="00000000" w14:paraId="000000C5">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Activity 3: Make-Believe Mediation</w:t>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Facilitator(s) will split participants in groups of 3. Assign one member of the group as the mediator. The other participants will act as the parties in the clips shown. Provide each participant with Handout 2.3 to fill out when they are the mediator.</w:t>
            </w:r>
          </w:p>
          <w:p w:rsidR="00000000" w:rsidDel="00000000" w:rsidP="00000000" w:rsidRDefault="00000000" w:rsidRPr="00000000" w14:paraId="000000C7">
            <w:pPr>
              <w:numPr>
                <w:ilvl w:val="0"/>
                <w:numId w:val="7"/>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Facilitator(s) will show participants the scene included in the presentation. Challenge the participants to resolve the spat within 10 minutes. </w:t>
            </w:r>
          </w:p>
          <w:p w:rsidR="00000000" w:rsidDel="00000000" w:rsidP="00000000" w:rsidRDefault="00000000" w:rsidRPr="00000000" w14:paraId="000000C8">
            <w:pPr>
              <w:numPr>
                <w:ilvl w:val="0"/>
                <w:numId w:val="7"/>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Facilitator(s) should watch each group during the mediation to ensure that all parties are using the various techniques they’ve learned including “I” statements, mediation, and resolution techniques.</w:t>
            </w:r>
          </w:p>
          <w:p w:rsidR="00000000" w:rsidDel="00000000" w:rsidP="00000000" w:rsidRDefault="00000000" w:rsidRPr="00000000" w14:paraId="000000C9">
            <w:pPr>
              <w:numPr>
                <w:ilvl w:val="0"/>
                <w:numId w:val="7"/>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the 10 minutes have elapsed, show the group the second video, and switch the mediators around. </w:t>
            </w:r>
          </w:p>
          <w:p w:rsidR="00000000" w:rsidDel="00000000" w:rsidP="00000000" w:rsidRDefault="00000000" w:rsidRPr="00000000" w14:paraId="000000CA">
            <w:pPr>
              <w:numPr>
                <w:ilvl w:val="0"/>
                <w:numId w:val="7"/>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Repeat this until all three videos have been shown and all three participants have had the chance to be the mediator.</w:t>
            </w:r>
          </w:p>
          <w:p w:rsidR="00000000" w:rsidDel="00000000" w:rsidP="00000000" w:rsidRDefault="00000000" w:rsidRPr="00000000" w14:paraId="000000CB">
            <w:pPr>
              <w:numPr>
                <w:ilvl w:val="0"/>
                <w:numId w:val="7"/>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Facilitator(s) should lead the group in a reflective exercise after completing the activity, asking each group how they resolved the issues at hand, and what the results of the mediation was.</w:t>
            </w:r>
          </w:p>
        </w:tc>
        <w:tc>
          <w:tcPr>
            <w:shd w:fill="ffffff" w:val="clear"/>
          </w:tcPr>
          <w:p w:rsidR="00000000" w:rsidDel="00000000" w:rsidP="00000000" w:rsidRDefault="00000000" w:rsidRPr="00000000" w14:paraId="000000CC">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45 minutes</w:t>
            </w:r>
          </w:p>
          <w:p w:rsidR="00000000" w:rsidDel="00000000" w:rsidP="00000000" w:rsidRDefault="00000000" w:rsidRPr="00000000" w14:paraId="000000CD">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CE">
            <w:pPr>
              <w:rPr>
                <w:rFonts w:ascii="Calibri" w:cs="Calibri" w:eastAsia="Calibri" w:hAnsi="Calibri"/>
                <w:sz w:val="22"/>
                <w:szCs w:val="22"/>
                <w:u w:val="single"/>
              </w:rPr>
            </w:pPr>
            <w:r w:rsidDel="00000000" w:rsidR="00000000" w:rsidRPr="00000000">
              <w:rPr>
                <w:rtl w:val="0"/>
              </w:rPr>
            </w:r>
          </w:p>
        </w:tc>
        <w:tc>
          <w:tcPr>
            <w:shd w:fill="ffffff" w:val="clear"/>
          </w:tcPr>
          <w:p w:rsidR="00000000" w:rsidDel="00000000" w:rsidP="00000000" w:rsidRDefault="00000000" w:rsidRPr="00000000" w14:paraId="000000C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Training venue with IT equipment </w:t>
            </w:r>
          </w:p>
          <w:p w:rsidR="00000000" w:rsidDel="00000000" w:rsidP="00000000" w:rsidRDefault="00000000" w:rsidRPr="00000000" w14:paraId="000000D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Flipchart and markers</w:t>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Pens and note-taking materials for participants</w:t>
            </w:r>
          </w:p>
          <w:p w:rsidR="00000000" w:rsidDel="00000000" w:rsidP="00000000" w:rsidRDefault="00000000" w:rsidRPr="00000000" w14:paraId="000000D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Handout 2.3</w:t>
            </w:r>
          </w:p>
          <w:p w:rsidR="00000000" w:rsidDel="00000000" w:rsidP="00000000" w:rsidRDefault="00000000" w:rsidRPr="00000000" w14:paraId="000000D6">
            <w:pPr>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D7">
            <w:pPr>
              <w:jc w:val="center"/>
              <w:rPr>
                <w:sz w:val="22"/>
                <w:szCs w:val="22"/>
              </w:rPr>
            </w:pPr>
            <w:r w:rsidDel="00000000" w:rsidR="00000000" w:rsidRPr="00000000">
              <w:rPr>
                <w:sz w:val="22"/>
                <w:szCs w:val="22"/>
                <w:rtl w:val="0"/>
              </w:rPr>
              <w:t xml:space="preserve">Factual knowledge of how to resolve conflicts fairly.</w:t>
            </w:r>
          </w:p>
          <w:p w:rsidR="00000000" w:rsidDel="00000000" w:rsidP="00000000" w:rsidRDefault="00000000" w:rsidRPr="00000000" w14:paraId="000000D8">
            <w:pPr>
              <w:jc w:val="center"/>
              <w:rPr>
                <w:sz w:val="22"/>
                <w:szCs w:val="22"/>
              </w:rPr>
            </w:pPr>
            <w:r w:rsidDel="00000000" w:rsidR="00000000" w:rsidRPr="00000000">
              <w:rPr>
                <w:rtl w:val="0"/>
              </w:rPr>
            </w:r>
          </w:p>
          <w:p w:rsidR="00000000" w:rsidDel="00000000" w:rsidP="00000000" w:rsidRDefault="00000000" w:rsidRPr="00000000" w14:paraId="000000D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Factual knowledge of using “I” messages, not “you” messages when resolving conflict</w:t>
            </w:r>
          </w:p>
          <w:p w:rsidR="00000000" w:rsidDel="00000000" w:rsidP="00000000" w:rsidRDefault="00000000" w:rsidRPr="00000000" w14:paraId="000000DA">
            <w:pPr>
              <w:jc w:val="center"/>
              <w:rPr>
                <w:sz w:val="22"/>
                <w:szCs w:val="22"/>
              </w:rPr>
            </w:pPr>
            <w:r w:rsidDel="00000000" w:rsidR="00000000" w:rsidRPr="00000000">
              <w:rPr>
                <w:rtl w:val="0"/>
              </w:rPr>
            </w:r>
          </w:p>
          <w:p w:rsidR="00000000" w:rsidDel="00000000" w:rsidP="00000000" w:rsidRDefault="00000000" w:rsidRPr="00000000" w14:paraId="000000DB">
            <w:pPr>
              <w:jc w:val="center"/>
              <w:rPr>
                <w:sz w:val="22"/>
                <w:szCs w:val="22"/>
              </w:rPr>
            </w:pPr>
            <w:r w:rsidDel="00000000" w:rsidR="00000000" w:rsidRPr="00000000">
              <w:rPr>
                <w:sz w:val="22"/>
                <w:szCs w:val="22"/>
                <w:rtl w:val="0"/>
              </w:rPr>
              <w:t xml:space="preserve">Engage in a roleplay activity to manage conflict fairly.</w:t>
            </w:r>
          </w:p>
          <w:p w:rsidR="00000000" w:rsidDel="00000000" w:rsidP="00000000" w:rsidRDefault="00000000" w:rsidRPr="00000000" w14:paraId="000000D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Practice using “I” and “you” messages and examine how each makes you feel as a participant</w:t>
            </w:r>
          </w:p>
          <w:p w:rsidR="00000000" w:rsidDel="00000000" w:rsidP="00000000" w:rsidRDefault="00000000" w:rsidRPr="00000000" w14:paraId="000000D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Understanding how one’s own words can make others feel</w:t>
            </w:r>
          </w:p>
          <w:p w:rsidR="00000000" w:rsidDel="00000000" w:rsidP="00000000" w:rsidRDefault="00000000" w:rsidRPr="00000000" w14:paraId="000000E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Willingness to practice resolving conflicts fairly</w:t>
            </w:r>
          </w:p>
          <w:p w:rsidR="00000000" w:rsidDel="00000000" w:rsidP="00000000" w:rsidRDefault="00000000" w:rsidRPr="00000000" w14:paraId="000000E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rPr>
                <w:rFonts w:ascii="Calibri" w:cs="Calibri" w:eastAsia="Calibri" w:hAnsi="Calibri"/>
                <w:sz w:val="22"/>
                <w:szCs w:val="22"/>
              </w:rPr>
            </w:pPr>
            <w:r w:rsidDel="00000000" w:rsidR="00000000" w:rsidRPr="00000000">
              <w:rPr>
                <w:rtl w:val="0"/>
              </w:rPr>
            </w:r>
          </w:p>
        </w:tc>
      </w:tr>
      <w:tr>
        <w:trPr>
          <w:cantSplit w:val="0"/>
          <w:trHeight w:val="692" w:hRule="atLeast"/>
          <w:tblHeader w:val="0"/>
        </w:trPr>
        <w:tc>
          <w:tcPr>
            <w:shd w:fill="ffffff" w:val="clear"/>
          </w:tcPr>
          <w:p w:rsidR="00000000" w:rsidDel="00000000" w:rsidP="00000000" w:rsidRDefault="00000000" w:rsidRPr="00000000" w14:paraId="000000E4">
            <w:pPr>
              <w:spacing w:line="36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Workshop Closing</w:t>
            </w:r>
          </w:p>
          <w:p w:rsidR="00000000" w:rsidDel="00000000" w:rsidP="00000000" w:rsidRDefault="00000000" w:rsidRPr="00000000" w14:paraId="000000E5">
            <w:pPr>
              <w:numPr>
                <w:ilvl w:val="0"/>
                <w:numId w:val="4"/>
              </w:numPr>
              <w:ind w:left="720" w:hanging="360"/>
              <w:rPr>
                <w:sz w:val="22"/>
                <w:szCs w:val="22"/>
              </w:rPr>
            </w:pPr>
            <w:r w:rsidDel="00000000" w:rsidR="00000000" w:rsidRPr="00000000">
              <w:rPr>
                <w:sz w:val="22"/>
                <w:szCs w:val="22"/>
                <w:rtl w:val="0"/>
              </w:rPr>
              <w:t xml:space="preserve">The facilitator(s) bring the workshop to a close with a short wrap-up summary slide, and answer any questions that the participants may have to the material learned today.</w:t>
            </w:r>
          </w:p>
          <w:p w:rsidR="00000000" w:rsidDel="00000000" w:rsidP="00000000" w:rsidRDefault="00000000" w:rsidRPr="00000000" w14:paraId="000000E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16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participants have any questions that the facilitator(s) cannot answer, they should redirect the participants to the micro-learning resources provided in this toolkit.</w:t>
            </w:r>
          </w:p>
          <w:p w:rsidR="00000000" w:rsidDel="00000000" w:rsidP="00000000" w:rsidRDefault="00000000" w:rsidRPr="00000000" w14:paraId="000000E7">
            <w:pPr>
              <w:numPr>
                <w:ilvl w:val="0"/>
                <w:numId w:val="4"/>
              </w:numPr>
              <w:ind w:left="720" w:hanging="360"/>
              <w:rPr>
                <w:sz w:val="22"/>
                <w:szCs w:val="22"/>
              </w:rPr>
            </w:pPr>
            <w:r w:rsidDel="00000000" w:rsidR="00000000" w:rsidRPr="00000000">
              <w:rPr>
                <w:sz w:val="22"/>
                <w:szCs w:val="22"/>
                <w:rtl w:val="0"/>
              </w:rPr>
              <w:t xml:space="preserve">The facilitator(s) should circulate the remaining self-directed learning activity sheets to the participants.</w:t>
            </w:r>
          </w:p>
          <w:p w:rsidR="00000000" w:rsidDel="00000000" w:rsidP="00000000" w:rsidRDefault="00000000" w:rsidRPr="00000000" w14:paraId="000000E8">
            <w:pPr>
              <w:numPr>
                <w:ilvl w:val="0"/>
                <w:numId w:val="4"/>
              </w:numPr>
              <w:ind w:left="720" w:hanging="360"/>
              <w:rPr/>
            </w:pPr>
            <w:r w:rsidDel="00000000" w:rsidR="00000000" w:rsidRPr="00000000">
              <w:rPr>
                <w:sz w:val="22"/>
                <w:szCs w:val="22"/>
                <w:rtl w:val="0"/>
              </w:rPr>
              <w:t xml:space="preserve">Facilitator(s) thank the participants for their participating and close the workshop.</w:t>
            </w:r>
            <w:r w:rsidDel="00000000" w:rsidR="00000000" w:rsidRPr="00000000">
              <w:rPr>
                <w:rtl w:val="0"/>
              </w:rPr>
            </w:r>
          </w:p>
        </w:tc>
        <w:tc>
          <w:tcPr>
            <w:shd w:fill="ffffff" w:val="clear"/>
          </w:tcPr>
          <w:p w:rsidR="00000000" w:rsidDel="00000000" w:rsidP="00000000" w:rsidRDefault="00000000" w:rsidRPr="00000000" w14:paraId="000000E9">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10 minutes</w:t>
            </w:r>
          </w:p>
          <w:p w:rsidR="00000000" w:rsidDel="00000000" w:rsidP="00000000" w:rsidRDefault="00000000" w:rsidRPr="00000000" w14:paraId="000000EA">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EB">
            <w:pPr>
              <w:rPr>
                <w:rFonts w:ascii="Calibri" w:cs="Calibri" w:eastAsia="Calibri" w:hAnsi="Calibri"/>
                <w:sz w:val="22"/>
                <w:szCs w:val="22"/>
                <w:u w:val="single"/>
              </w:rPr>
            </w:pPr>
            <w:r w:rsidDel="00000000" w:rsidR="00000000" w:rsidRPr="00000000">
              <w:rPr>
                <w:rtl w:val="0"/>
              </w:rPr>
            </w:r>
          </w:p>
        </w:tc>
        <w:tc>
          <w:tcPr>
            <w:shd w:fill="ffffff" w:val="clear"/>
          </w:tcPr>
          <w:p w:rsidR="00000000" w:rsidDel="00000000" w:rsidP="00000000" w:rsidRDefault="00000000" w:rsidRPr="00000000" w14:paraId="000000E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Training venue with IT equipment</w:t>
            </w:r>
          </w:p>
          <w:p w:rsidR="00000000" w:rsidDel="00000000" w:rsidP="00000000" w:rsidRDefault="00000000" w:rsidRPr="00000000" w14:paraId="000000E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Flipchart and markers</w:t>
            </w:r>
          </w:p>
          <w:p w:rsidR="00000000" w:rsidDel="00000000" w:rsidP="00000000" w:rsidRDefault="00000000" w:rsidRPr="00000000" w14:paraId="000000E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Pens and note-taking materials for participants</w:t>
            </w:r>
          </w:p>
          <w:p w:rsidR="00000000" w:rsidDel="00000000" w:rsidP="00000000" w:rsidRDefault="00000000" w:rsidRPr="00000000" w14:paraId="000000F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&lt;Add more as required&gt;</w:t>
            </w:r>
          </w:p>
          <w:p w:rsidR="00000000" w:rsidDel="00000000" w:rsidP="00000000" w:rsidRDefault="00000000" w:rsidRPr="00000000" w14:paraId="000000F3">
            <w:pPr>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F4">
            <w:pPr>
              <w:jc w:val="center"/>
              <w:rPr>
                <w:rFonts w:ascii="Calibri" w:cs="Calibri" w:eastAsia="Calibri" w:hAnsi="Calibri"/>
                <w:sz w:val="22"/>
                <w:szCs w:val="22"/>
              </w:rPr>
            </w:pPr>
            <w:r w:rsidDel="00000000" w:rsidR="00000000" w:rsidRPr="00000000">
              <w:rPr>
                <w:rtl w:val="0"/>
              </w:rPr>
            </w:r>
          </w:p>
        </w:tc>
      </w:tr>
      <w:tr>
        <w:trPr>
          <w:cantSplit w:val="0"/>
          <w:trHeight w:val="692" w:hRule="atLeast"/>
          <w:tblHeader w:val="0"/>
        </w:trPr>
        <w:tc>
          <w:tcPr>
            <w:shd w:fill="f395b0" w:val="clear"/>
          </w:tcPr>
          <w:p w:rsidR="00000000" w:rsidDel="00000000" w:rsidP="00000000" w:rsidRDefault="00000000" w:rsidRPr="00000000" w14:paraId="000000F5">
            <w:pPr>
              <w:spacing w:line="360" w:lineRule="auto"/>
              <w:jc w:val="righ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Total duration of the module</w:t>
            </w:r>
          </w:p>
        </w:tc>
        <w:tc>
          <w:tcPr>
            <w:shd w:fill="f395b0" w:val="clear"/>
          </w:tcPr>
          <w:p w:rsidR="00000000" w:rsidDel="00000000" w:rsidP="00000000" w:rsidRDefault="00000000" w:rsidRPr="00000000" w14:paraId="000000F6">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 hours</w:t>
            </w:r>
          </w:p>
        </w:tc>
      </w:tr>
    </w:tbl>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sectPr>
      <w:footerReference r:id="rId7"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7572375</wp:posOffset>
          </wp:positionH>
          <wp:positionV relativeFrom="paragraph">
            <wp:posOffset>-66674</wp:posOffset>
          </wp:positionV>
          <wp:extent cx="1148349" cy="470452"/>
          <wp:effectExtent b="0" l="0" r="0" t="0"/>
          <wp:wrapSquare wrapText="bothSides" distB="0" distT="0" distL="114300" distR="114300"/>
          <wp:docPr id="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8349" cy="47045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972457" cy="204016"/>
          <wp:effectExtent b="0" l="0" r="0" t="0"/>
          <wp:wrapSquare wrapText="bothSides" distB="0" distT="0" distL="114300" distR="114300"/>
          <wp:docPr descr="Text&#10;&#10;Description automatically generated with medium confidence" id="28" name="image2.jpg"/>
          <a:graphic>
            <a:graphicData uri="http://schemas.openxmlformats.org/drawingml/2006/picture">
              <pic:pic>
                <pic:nvPicPr>
                  <pic:cNvPr descr="Text&#10;&#10;Description automatically generated with medium confidence" id="0" name="image2.jpg"/>
                  <pic:cNvPicPr preferRelativeResize="0"/>
                </pic:nvPicPr>
                <pic:blipFill>
                  <a:blip r:embed="rId2"/>
                  <a:srcRect b="0" l="0" r="0" t="0"/>
                  <a:stretch>
                    <a:fillRect/>
                  </a:stretch>
                </pic:blipFill>
                <pic:spPr>
                  <a:xfrm>
                    <a:off x="0" y="0"/>
                    <a:ext cx="972457" cy="204016"/>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F3B8B"/>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970E7"/>
    <w:pPr>
      <w:ind w:left="720"/>
      <w:contextualSpacing w:val="1"/>
    </w:pPr>
  </w:style>
  <w:style w:type="paragraph" w:styleId="Header">
    <w:name w:val="header"/>
    <w:basedOn w:val="Normal"/>
    <w:link w:val="HeaderChar"/>
    <w:uiPriority w:val="99"/>
    <w:unhideWhenUsed w:val="1"/>
    <w:rsid w:val="005A3B1A"/>
    <w:pPr>
      <w:tabs>
        <w:tab w:val="center" w:pos="4513"/>
        <w:tab w:val="right" w:pos="9026"/>
      </w:tabs>
    </w:pPr>
  </w:style>
  <w:style w:type="character" w:styleId="HeaderChar" w:customStyle="1">
    <w:name w:val="Header Char"/>
    <w:basedOn w:val="DefaultParagraphFont"/>
    <w:link w:val="Header"/>
    <w:uiPriority w:val="99"/>
    <w:rsid w:val="005A3B1A"/>
    <w:rPr>
      <w:sz w:val="24"/>
      <w:szCs w:val="24"/>
    </w:rPr>
  </w:style>
  <w:style w:type="paragraph" w:styleId="Footer">
    <w:name w:val="footer"/>
    <w:basedOn w:val="Normal"/>
    <w:link w:val="FooterChar"/>
    <w:uiPriority w:val="99"/>
    <w:unhideWhenUsed w:val="1"/>
    <w:rsid w:val="005A3B1A"/>
    <w:pPr>
      <w:tabs>
        <w:tab w:val="center" w:pos="4513"/>
        <w:tab w:val="right" w:pos="9026"/>
      </w:tabs>
    </w:pPr>
  </w:style>
  <w:style w:type="character" w:styleId="FooterChar" w:customStyle="1">
    <w:name w:val="Footer Char"/>
    <w:basedOn w:val="DefaultParagraphFont"/>
    <w:link w:val="Footer"/>
    <w:uiPriority w:val="99"/>
    <w:rsid w:val="005A3B1A"/>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iQqJ+UMyREcbQLzuSLS51r0jxQ==">AMUW2mWBe9QZILk8WLm0uSmnjnx0PmkBtoGkBCghvCcM6TXO2eE4GIWHNKhbJJ6WVjJuVQrBjZ0qaEFQct5BRixq5RS2UV+2MSF3e55aeYO7z6PVk74MQjo=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2022-10-12T10:55:00Z</dcterms:created>
  <dc:creator>Eleanor Smith</dc:creator>
</cp:coreProperties>
</file>