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A9CE" w14:textId="1A769C33" w:rsidR="002432F6" w:rsidRPr="007B646F" w:rsidRDefault="00000000">
      <w:pPr>
        <w:pStyle w:val="Tytu"/>
        <w:rPr>
          <w:sz w:val="44"/>
          <w:szCs w:val="44"/>
          <w:lang w:val="pl-PL"/>
        </w:rPr>
      </w:pPr>
      <w:r w:rsidRPr="007B646F">
        <w:rPr>
          <w:sz w:val="44"/>
          <w:szCs w:val="44"/>
          <w:lang w:val="pl-PL"/>
        </w:rPr>
        <w:t>Słucham Cię – ARKUSZ</w:t>
      </w:r>
      <w:r w:rsidR="007B646F">
        <w:rPr>
          <w:sz w:val="44"/>
          <w:szCs w:val="44"/>
          <w:lang w:val="pl-PL"/>
        </w:rPr>
        <w:t xml:space="preserve"> </w:t>
      </w:r>
      <w:r w:rsidRPr="007B646F">
        <w:rPr>
          <w:sz w:val="44"/>
          <w:szCs w:val="44"/>
          <w:lang w:val="pl-PL"/>
        </w:rPr>
        <w:t>A</w:t>
      </w:r>
    </w:p>
    <w:p w14:paraId="177A3AE6" w14:textId="77777777" w:rsidR="002432F6" w:rsidRPr="007B646F" w:rsidRDefault="002432F6">
      <w:pPr>
        <w:rPr>
          <w:lang w:val="pl-PL"/>
        </w:rPr>
      </w:pPr>
    </w:p>
    <w:p w14:paraId="47325515" w14:textId="77777777" w:rsidR="002432F6" w:rsidRPr="007B646F" w:rsidRDefault="00000000">
      <w:pPr>
        <w:jc w:val="left"/>
        <w:rPr>
          <w:lang w:val="pl-PL"/>
        </w:rPr>
      </w:pPr>
      <w:r w:rsidRPr="007B646F">
        <w:rPr>
          <w:lang w:val="pl-PL"/>
        </w:rPr>
        <w:t>Proszę poświęcić minutę na przeczytanie w ciszy swojego scenariusza. Nie należy dzielić się scenariuszem z partnerem. Kiedy rozpocznie się każda runda, będziesz miał 3 minuty na odegranie swojego scenariusza.</w:t>
      </w:r>
    </w:p>
    <w:p w14:paraId="70F6E410" w14:textId="77777777" w:rsidR="002432F6" w:rsidRPr="007B646F" w:rsidRDefault="002432F6">
      <w:pPr>
        <w:jc w:val="left"/>
        <w:rPr>
          <w:lang w:val="pl-PL"/>
        </w:rPr>
      </w:pPr>
    </w:p>
    <w:p w14:paraId="4A98270F" w14:textId="77777777" w:rsidR="002432F6" w:rsidRPr="007B646F" w:rsidRDefault="00000000">
      <w:pPr>
        <w:pStyle w:val="Nagwek1"/>
        <w:jc w:val="left"/>
        <w:rPr>
          <w:lang w:val="pl-PL"/>
        </w:rPr>
      </w:pPr>
      <w:r w:rsidRPr="007B646F">
        <w:rPr>
          <w:b/>
          <w:lang w:val="pl-PL"/>
        </w:rPr>
        <w:t>Scenariusz #1</w:t>
      </w:r>
    </w:p>
    <w:p w14:paraId="4A1F3DFE" w14:textId="77777777" w:rsidR="002432F6" w:rsidRPr="007B646F" w:rsidRDefault="00000000">
      <w:pPr>
        <w:jc w:val="left"/>
        <w:rPr>
          <w:lang w:val="pl-PL"/>
        </w:rPr>
      </w:pPr>
      <w:r w:rsidRPr="007B646F">
        <w:rPr>
          <w:b/>
          <w:lang w:val="pl-PL"/>
        </w:rPr>
        <w:t>W tej rundzie kolej na Twoją wypowiedź</w:t>
      </w:r>
    </w:p>
    <w:p w14:paraId="2B9A276B" w14:textId="77777777" w:rsidR="002432F6" w:rsidRPr="007B646F" w:rsidRDefault="00000000">
      <w:pPr>
        <w:jc w:val="left"/>
        <w:rPr>
          <w:lang w:val="pl-PL"/>
        </w:rPr>
      </w:pPr>
      <w:r w:rsidRPr="007B646F">
        <w:rPr>
          <w:lang w:val="pl-PL"/>
        </w:rPr>
        <w:t>Miałeś trudny dzień w pracy. Zanim wyszedłeś, właśnie miałeś do czynienia z trudnym klientem, twój komputer przestał działać, a szef dał ci dwa dodatkowe zadania do wykonania jutro po południu. To jeden z tych dni, kiedy wydaje się, że wszystko poszło nie tak. Wracasz z pracy do domu i chcesz po prostu przez kilka minut porozmawiać o tym ze swoim partnerem.</w:t>
      </w:r>
    </w:p>
    <w:p w14:paraId="53E70E29" w14:textId="77777777" w:rsidR="002432F6" w:rsidRPr="007B646F" w:rsidRDefault="00000000">
      <w:pPr>
        <w:jc w:val="left"/>
        <w:rPr>
          <w:lang w:val="pl-PL"/>
        </w:rPr>
      </w:pPr>
      <w:r w:rsidRPr="007B646F">
        <w:rPr>
          <w:i/>
          <w:iCs/>
          <w:lang w:val="pl-PL"/>
        </w:rPr>
        <w:t>Twoja rola</w:t>
      </w:r>
      <w:r w:rsidRPr="007B646F">
        <w:rPr>
          <w:lang w:val="pl-PL"/>
        </w:rPr>
        <w:t>: Opowiedz swojemu partnerowi o swoim trudnym dniu i o tym, jak się czujesz.</w:t>
      </w:r>
    </w:p>
    <w:p w14:paraId="62171003" w14:textId="77777777" w:rsidR="002432F6" w:rsidRPr="007B646F" w:rsidRDefault="00000000">
      <w:pPr>
        <w:pStyle w:val="Nagwek1"/>
        <w:rPr>
          <w:b/>
          <w:lang w:val="pl-PL"/>
        </w:rPr>
      </w:pPr>
      <w:r w:rsidRPr="007B646F">
        <w:rPr>
          <w:b/>
          <w:lang w:val="pl-PL"/>
        </w:rPr>
        <w:t>Scenariusz #2</w:t>
      </w:r>
    </w:p>
    <w:p w14:paraId="29CE2A1E" w14:textId="77777777" w:rsidR="002432F6" w:rsidRPr="007B646F" w:rsidRDefault="00000000">
      <w:pPr>
        <w:rPr>
          <w:b/>
          <w:lang w:val="pl-PL"/>
        </w:rPr>
      </w:pPr>
      <w:r w:rsidRPr="007B646F">
        <w:rPr>
          <w:b/>
          <w:lang w:val="pl-PL"/>
        </w:rPr>
        <w:t>W tej rundzie jesteś słuchaczem</w:t>
      </w:r>
    </w:p>
    <w:p w14:paraId="6532915F" w14:textId="77777777" w:rsidR="002432F6" w:rsidRPr="007B646F" w:rsidRDefault="00000000">
      <w:pPr>
        <w:jc w:val="left"/>
        <w:rPr>
          <w:lang w:val="pl-PL"/>
        </w:rPr>
      </w:pPr>
      <w:r w:rsidRPr="007B646F">
        <w:rPr>
          <w:lang w:val="pl-PL"/>
        </w:rPr>
        <w:t>Twój partner przyszedł do Ciebie z dobrą wiadomością. Jesteś bardzo zajęty i pochłonięty. Ponieważ tak wiele się dzieje, jesteś wielozadaniowy - sprawdzasz pocztę elektroniczną, piszesz SMS-y, sprawdzasz, czy obiad jest ugotowany, organizujesz kuchnię, każesz dzieciom odrabiać lekcje i tak dalej. Nie masz nawet czasu, aby spojrzeć w górę i nawiązać kontakt wzrokowy - po tym wszystkim, jeśli to zrobisz, twój partner może kontynuować rozmowę! A Ty masz o wiele ważniejsze rzeczy do zrobienia.</w:t>
      </w:r>
    </w:p>
    <w:p w14:paraId="5FFFC67F" w14:textId="77777777" w:rsidR="002432F6" w:rsidRPr="007B646F" w:rsidRDefault="00000000">
      <w:pPr>
        <w:jc w:val="left"/>
        <w:rPr>
          <w:lang w:val="pl-PL"/>
        </w:rPr>
      </w:pPr>
      <w:r w:rsidRPr="007B646F">
        <w:rPr>
          <w:i/>
          <w:iCs/>
          <w:lang w:val="pl-PL"/>
        </w:rPr>
        <w:t>Twoja rola</w:t>
      </w:r>
      <w:r w:rsidRPr="007B646F">
        <w:rPr>
          <w:lang w:val="pl-PL"/>
        </w:rPr>
        <w:t>: Użyj niewerbalnych informacji zwrotnych, aby wskazać, że nie masz czasu na słuchanie. Wszystko, co robisz, wskazuje, że jesteś bardzo zajęty i że twoje zadania są o wiele ważniejsze niż poświęcenie czasu na wysłuchanie partnera!</w:t>
      </w:r>
    </w:p>
    <w:p w14:paraId="726EDFEF" w14:textId="77777777" w:rsidR="002432F6" w:rsidRPr="007B646F" w:rsidRDefault="002432F6">
      <w:pPr>
        <w:rPr>
          <w:lang w:val="pl-PL"/>
        </w:rPr>
      </w:pPr>
    </w:p>
    <w:p w14:paraId="2291BFF3" w14:textId="77777777" w:rsidR="002432F6" w:rsidRPr="007B646F" w:rsidRDefault="00000000">
      <w:pPr>
        <w:jc w:val="left"/>
        <w:rPr>
          <w:lang w:val="pl-PL"/>
        </w:rPr>
      </w:pPr>
      <w:r w:rsidRPr="007B646F">
        <w:rPr>
          <w:lang w:val="pl-PL"/>
        </w:rPr>
        <w:br w:type="page"/>
      </w:r>
    </w:p>
    <w:p w14:paraId="4C7D84F3" w14:textId="77777777" w:rsidR="002432F6" w:rsidRDefault="00000000">
      <w:pPr>
        <w:pStyle w:val="Tytu"/>
      </w:pPr>
      <w:r>
        <w:lastRenderedPageBreak/>
        <w:t>ZASTANÓW SIĘ</w:t>
      </w:r>
    </w:p>
    <w:tbl>
      <w:tblPr>
        <w:tblW w:w="9016" w:type="dxa"/>
        <w:tblLayout w:type="fixed"/>
        <w:tblLook w:val="0400" w:firstRow="0" w:lastRow="0" w:firstColumn="0" w:lastColumn="0" w:noHBand="0" w:noVBand="1"/>
      </w:tblPr>
      <w:tblGrid>
        <w:gridCol w:w="4509"/>
        <w:gridCol w:w="4507"/>
      </w:tblGrid>
      <w:tr w:rsidR="002432F6" w:rsidRPr="007B646F" w14:paraId="44FC12BA" w14:textId="77777777">
        <w:trPr>
          <w:trHeight w:val="1617"/>
        </w:trPr>
        <w:tc>
          <w:tcPr>
            <w:tcW w:w="4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vAlign w:val="center"/>
          </w:tcPr>
          <w:p w14:paraId="0662368C" w14:textId="77777777" w:rsidR="002432F6" w:rsidRPr="007B646F" w:rsidRDefault="00000000">
            <w:pPr>
              <w:widowControl w:val="0"/>
              <w:jc w:val="center"/>
              <w:rPr>
                <w:b/>
                <w:lang w:val="pl-PL"/>
              </w:rPr>
            </w:pPr>
            <w:r w:rsidRPr="007B646F">
              <w:rPr>
                <w:b/>
                <w:lang w:val="pl-PL"/>
              </w:rPr>
              <w:t>Jak czułaś się po reakcji partnera?</w:t>
            </w:r>
          </w:p>
        </w:tc>
        <w:tc>
          <w:tcPr>
            <w:tcW w:w="4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</w:tcPr>
          <w:p w14:paraId="00D34B4A" w14:textId="77777777" w:rsidR="002432F6" w:rsidRPr="007B646F" w:rsidRDefault="002432F6">
            <w:pPr>
              <w:pStyle w:val="Tytu"/>
              <w:widowControl w:val="0"/>
              <w:rPr>
                <w:lang w:val="pl-PL"/>
              </w:rPr>
            </w:pPr>
          </w:p>
        </w:tc>
      </w:tr>
      <w:tr w:rsidR="002432F6" w:rsidRPr="007B646F" w14:paraId="3B383FF5" w14:textId="77777777">
        <w:trPr>
          <w:trHeight w:val="1696"/>
        </w:trPr>
        <w:tc>
          <w:tcPr>
            <w:tcW w:w="4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vAlign w:val="center"/>
          </w:tcPr>
          <w:p w14:paraId="15672FEF" w14:textId="77777777" w:rsidR="002432F6" w:rsidRPr="007B646F" w:rsidRDefault="00000000">
            <w:pPr>
              <w:widowControl w:val="0"/>
              <w:jc w:val="center"/>
              <w:rPr>
                <w:b/>
                <w:lang w:val="pl-PL"/>
              </w:rPr>
            </w:pPr>
            <w:r w:rsidRPr="007B646F">
              <w:rPr>
                <w:b/>
                <w:lang w:val="pl-PL"/>
              </w:rPr>
              <w:t>Czy czułeś się dobrze, kiedy twój partner cię zignorował?</w:t>
            </w:r>
          </w:p>
        </w:tc>
        <w:tc>
          <w:tcPr>
            <w:tcW w:w="4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</w:tcPr>
          <w:p w14:paraId="32A691E8" w14:textId="77777777" w:rsidR="002432F6" w:rsidRPr="007B646F" w:rsidRDefault="002432F6">
            <w:pPr>
              <w:pStyle w:val="Tytu"/>
              <w:widowControl w:val="0"/>
              <w:rPr>
                <w:lang w:val="pl-PL"/>
              </w:rPr>
            </w:pPr>
          </w:p>
        </w:tc>
      </w:tr>
      <w:tr w:rsidR="002432F6" w:rsidRPr="007B646F" w14:paraId="6C193CFE" w14:textId="77777777">
        <w:trPr>
          <w:trHeight w:val="1692"/>
        </w:trPr>
        <w:tc>
          <w:tcPr>
            <w:tcW w:w="4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vAlign w:val="center"/>
          </w:tcPr>
          <w:p w14:paraId="77FA6933" w14:textId="77777777" w:rsidR="002432F6" w:rsidRPr="007B646F" w:rsidRDefault="00000000">
            <w:pPr>
              <w:widowControl w:val="0"/>
              <w:jc w:val="center"/>
              <w:rPr>
                <w:b/>
                <w:lang w:val="pl-PL"/>
              </w:rPr>
            </w:pPr>
            <w:r w:rsidRPr="007B646F">
              <w:rPr>
                <w:b/>
                <w:lang w:val="pl-PL"/>
              </w:rPr>
              <w:t xml:space="preserve">Jak słuchacz w scenariuszu #1 mógłby się poprawić?  </w:t>
            </w:r>
          </w:p>
        </w:tc>
        <w:tc>
          <w:tcPr>
            <w:tcW w:w="4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</w:tcPr>
          <w:p w14:paraId="5CA2C981" w14:textId="77777777" w:rsidR="002432F6" w:rsidRPr="007B646F" w:rsidRDefault="002432F6">
            <w:pPr>
              <w:pStyle w:val="Tytu"/>
              <w:widowControl w:val="0"/>
              <w:rPr>
                <w:lang w:val="pl-PL"/>
              </w:rPr>
            </w:pPr>
          </w:p>
        </w:tc>
      </w:tr>
      <w:tr w:rsidR="002432F6" w:rsidRPr="007B646F" w14:paraId="49687700" w14:textId="77777777">
        <w:trPr>
          <w:trHeight w:val="1830"/>
        </w:trPr>
        <w:tc>
          <w:tcPr>
            <w:tcW w:w="4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vAlign w:val="center"/>
          </w:tcPr>
          <w:p w14:paraId="1F45C207" w14:textId="77777777" w:rsidR="002432F6" w:rsidRPr="007B646F" w:rsidRDefault="00000000">
            <w:pPr>
              <w:widowControl w:val="0"/>
              <w:jc w:val="center"/>
              <w:rPr>
                <w:b/>
                <w:lang w:val="pl-PL"/>
              </w:rPr>
            </w:pPr>
            <w:r w:rsidRPr="007B646F">
              <w:rPr>
                <w:b/>
                <w:lang w:val="pl-PL"/>
              </w:rPr>
              <w:t>Jak zareagowałbyś w scenariuszu #1, gdyby to rzeczywiście przydarzyło się Tobie?</w:t>
            </w:r>
          </w:p>
        </w:tc>
        <w:tc>
          <w:tcPr>
            <w:tcW w:w="4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</w:tcPr>
          <w:p w14:paraId="523153CB" w14:textId="77777777" w:rsidR="002432F6" w:rsidRPr="007B646F" w:rsidRDefault="002432F6">
            <w:pPr>
              <w:pStyle w:val="Tytu"/>
              <w:widowControl w:val="0"/>
              <w:rPr>
                <w:lang w:val="pl-PL"/>
              </w:rPr>
            </w:pPr>
          </w:p>
        </w:tc>
      </w:tr>
    </w:tbl>
    <w:p w14:paraId="47AA1630" w14:textId="77777777" w:rsidR="002432F6" w:rsidRPr="007B646F" w:rsidRDefault="002432F6">
      <w:pPr>
        <w:pStyle w:val="Tytu"/>
        <w:rPr>
          <w:lang w:val="pl-PL"/>
        </w:rPr>
      </w:pPr>
    </w:p>
    <w:p w14:paraId="63220B73" w14:textId="77777777" w:rsidR="002432F6" w:rsidRPr="007B646F" w:rsidRDefault="00000000">
      <w:pPr>
        <w:pStyle w:val="Nagwek1"/>
        <w:rPr>
          <w:lang w:val="pl-PL"/>
        </w:rPr>
      </w:pPr>
      <w:r w:rsidRPr="007B646F">
        <w:rPr>
          <w:b/>
          <w:lang w:val="pl-PL"/>
        </w:rPr>
        <w:t>Scenariusz #3</w:t>
      </w:r>
    </w:p>
    <w:p w14:paraId="2C1E16B7" w14:textId="77777777" w:rsidR="002432F6" w:rsidRPr="007B646F" w:rsidRDefault="00000000">
      <w:pPr>
        <w:jc w:val="left"/>
        <w:rPr>
          <w:b/>
          <w:lang w:val="pl-PL"/>
        </w:rPr>
      </w:pPr>
      <w:r w:rsidRPr="007B646F">
        <w:rPr>
          <w:b/>
          <w:lang w:val="pl-PL"/>
        </w:rPr>
        <w:t>W tej rundzie to ty jesteś mówcą i słuchaczem.</w:t>
      </w:r>
    </w:p>
    <w:p w14:paraId="195A3F74" w14:textId="77777777" w:rsidR="002432F6" w:rsidRPr="007B646F" w:rsidRDefault="00000000">
      <w:pPr>
        <w:jc w:val="left"/>
        <w:rPr>
          <w:lang w:val="pl-PL"/>
        </w:rPr>
      </w:pPr>
      <w:r w:rsidRPr="007B646F">
        <w:rPr>
          <w:lang w:val="pl-PL"/>
        </w:rPr>
        <w:t>Właśnie przydarzyła Ci się najgorzej przespana w życiu noc! Masz obolałe plecy po wczorajszym treningu rugby, a dziecko dwukrotnie obudziło się z płaczem. Jesteś bardzo rozdrażniony. Dziś po południu masz ważne spotkanie w pracy, którym się stresujesz. Jedyne, czego być teraz chciał, to kilkuminutowa rozmowa z partnerką, zanim wstaniecie.</w:t>
      </w:r>
    </w:p>
    <w:p w14:paraId="3640F7DE" w14:textId="77777777" w:rsidR="002432F6" w:rsidRPr="007B646F" w:rsidRDefault="00000000">
      <w:pPr>
        <w:jc w:val="left"/>
        <w:rPr>
          <w:lang w:val="pl-PL"/>
        </w:rPr>
      </w:pPr>
      <w:r w:rsidRPr="007B646F">
        <w:rPr>
          <w:i/>
          <w:iCs/>
          <w:lang w:val="pl-PL"/>
        </w:rPr>
        <w:t>Twoja rola</w:t>
      </w:r>
      <w:r w:rsidRPr="007B646F">
        <w:rPr>
          <w:lang w:val="pl-PL"/>
        </w:rPr>
        <w:t>: Powiedz swojej partnerce o złej nocy, którą miałeś i o stresującym dniu, który cię czeka. Zapytaj ją, jak spała. Wiesz, że jest zestresowana tym, że dziecko jest chore.</w:t>
      </w:r>
      <w:r w:rsidRPr="007B646F">
        <w:rPr>
          <w:lang w:val="pl-PL"/>
        </w:rPr>
        <w:br w:type="page"/>
      </w:r>
    </w:p>
    <w:p w14:paraId="2B864406" w14:textId="73CBF187" w:rsidR="002432F6" w:rsidRPr="006E04F7" w:rsidRDefault="00000000">
      <w:pPr>
        <w:pStyle w:val="Tytu"/>
        <w:rPr>
          <w:sz w:val="44"/>
          <w:szCs w:val="44"/>
          <w:lang w:val="pl-PL"/>
        </w:rPr>
      </w:pPr>
      <w:r w:rsidRPr="006E04F7">
        <w:rPr>
          <w:sz w:val="44"/>
          <w:szCs w:val="44"/>
          <w:lang w:val="pl-PL"/>
        </w:rPr>
        <w:lastRenderedPageBreak/>
        <w:t>SŁUCHAM CIĘ – ARKUSZ</w:t>
      </w:r>
      <w:r w:rsidR="006E04F7">
        <w:rPr>
          <w:sz w:val="44"/>
          <w:szCs w:val="44"/>
          <w:lang w:val="pl-PL"/>
        </w:rPr>
        <w:t xml:space="preserve"> </w:t>
      </w:r>
      <w:r w:rsidRPr="006E04F7">
        <w:rPr>
          <w:sz w:val="44"/>
          <w:szCs w:val="44"/>
          <w:lang w:val="pl-PL"/>
        </w:rPr>
        <w:t>B</w:t>
      </w:r>
    </w:p>
    <w:p w14:paraId="58EC64BB" w14:textId="77777777" w:rsidR="002432F6" w:rsidRPr="007B646F" w:rsidRDefault="002432F6">
      <w:pPr>
        <w:rPr>
          <w:lang w:val="pl-PL"/>
        </w:rPr>
      </w:pPr>
    </w:p>
    <w:p w14:paraId="7FE14FDE" w14:textId="77777777" w:rsidR="002432F6" w:rsidRPr="007B646F" w:rsidRDefault="00000000">
      <w:pPr>
        <w:jc w:val="left"/>
        <w:rPr>
          <w:lang w:val="pl-PL"/>
        </w:rPr>
      </w:pPr>
      <w:r w:rsidRPr="007B646F">
        <w:rPr>
          <w:lang w:val="pl-PL"/>
        </w:rPr>
        <w:t>Proszę poświęcić minutę na przeczytanie w ciszy swojego scenariusza. Nie należy dzielić się scenariuszem z partnerem. Kiedy każda runda się rozpocznie, będziesz miał 45 sekund na odegranie swojego scenariusza.</w:t>
      </w:r>
    </w:p>
    <w:p w14:paraId="01C1F41C" w14:textId="77777777" w:rsidR="002432F6" w:rsidRPr="007B646F" w:rsidRDefault="002432F6">
      <w:pPr>
        <w:rPr>
          <w:lang w:val="pl-PL"/>
        </w:rPr>
      </w:pPr>
    </w:p>
    <w:p w14:paraId="08BE7E69" w14:textId="77777777" w:rsidR="002432F6" w:rsidRPr="007B646F" w:rsidRDefault="00000000">
      <w:pPr>
        <w:pStyle w:val="Nagwek1"/>
        <w:rPr>
          <w:b/>
          <w:lang w:val="pl-PL"/>
        </w:rPr>
      </w:pPr>
      <w:r w:rsidRPr="007B646F">
        <w:rPr>
          <w:b/>
          <w:lang w:val="pl-PL"/>
        </w:rPr>
        <w:t>Scenariusz #1</w:t>
      </w:r>
    </w:p>
    <w:p w14:paraId="0F044A62" w14:textId="77777777" w:rsidR="002432F6" w:rsidRPr="007B646F" w:rsidRDefault="00000000">
      <w:pPr>
        <w:rPr>
          <w:b/>
          <w:lang w:val="pl-PL"/>
        </w:rPr>
      </w:pPr>
      <w:r w:rsidRPr="007B646F">
        <w:rPr>
          <w:b/>
          <w:lang w:val="pl-PL"/>
        </w:rPr>
        <w:t>Teraz jesteś słuchaczem</w:t>
      </w:r>
    </w:p>
    <w:p w14:paraId="32A6399B" w14:textId="77777777" w:rsidR="002432F6" w:rsidRPr="007B646F" w:rsidRDefault="00000000">
      <w:pPr>
        <w:jc w:val="left"/>
        <w:rPr>
          <w:lang w:val="pl-PL"/>
        </w:rPr>
      </w:pPr>
      <w:r w:rsidRPr="007B646F">
        <w:rPr>
          <w:lang w:val="pl-PL"/>
        </w:rPr>
        <w:t>Twój partner wrócił do domu z pracy i zaczyna mówić o swoich problemach związanych z pracą. Po wysłuchaniu ich przez kilka sekund, zdajesz sobie sprawę, że ich problemy są małe w porównaniu z twoimi! Przerywasz, aby zanegować to, co czuje Twój partner i zaoferować swoje rozwiązania i porady.</w:t>
      </w:r>
    </w:p>
    <w:p w14:paraId="2DFCB9C0" w14:textId="77777777" w:rsidR="002432F6" w:rsidRPr="007B646F" w:rsidRDefault="00000000">
      <w:pPr>
        <w:jc w:val="left"/>
        <w:rPr>
          <w:lang w:val="pl-PL"/>
        </w:rPr>
      </w:pPr>
      <w:r w:rsidRPr="007B646F">
        <w:rPr>
          <w:lang w:val="pl-PL"/>
        </w:rPr>
        <w:t>Twoja rola: Powiedz rzeczy takie jak: "To nic wielkiego w porównaniu z tym, co mnie spotkało..."; "Och, to nic, nie przejmuj się tym"; "Robisz coś z niczego". Przerywaj partnerowi nieustannie, aby przekazać swoje reakcje i rady.</w:t>
      </w:r>
    </w:p>
    <w:p w14:paraId="536ED30D" w14:textId="77777777" w:rsidR="002432F6" w:rsidRPr="007B646F" w:rsidRDefault="002432F6">
      <w:pPr>
        <w:rPr>
          <w:lang w:val="pl-PL"/>
        </w:rPr>
      </w:pPr>
    </w:p>
    <w:p w14:paraId="5DA3892D" w14:textId="77777777" w:rsidR="002432F6" w:rsidRPr="007B646F" w:rsidRDefault="00000000">
      <w:pPr>
        <w:pStyle w:val="Nagwek1"/>
        <w:rPr>
          <w:b/>
          <w:lang w:val="pl-PL"/>
        </w:rPr>
      </w:pPr>
      <w:r w:rsidRPr="007B646F">
        <w:rPr>
          <w:b/>
          <w:lang w:val="pl-PL"/>
        </w:rPr>
        <w:t>Scenariusz #2</w:t>
      </w:r>
    </w:p>
    <w:p w14:paraId="65D277A2" w14:textId="77777777" w:rsidR="002432F6" w:rsidRPr="007B646F" w:rsidRDefault="00000000">
      <w:pPr>
        <w:rPr>
          <w:b/>
          <w:lang w:val="pl-PL"/>
        </w:rPr>
      </w:pPr>
      <w:r w:rsidRPr="007B646F">
        <w:rPr>
          <w:b/>
          <w:lang w:val="pl-PL"/>
        </w:rPr>
        <w:t>Teraz Ty mówisz</w:t>
      </w:r>
    </w:p>
    <w:p w14:paraId="56447E75" w14:textId="77777777" w:rsidR="002432F6" w:rsidRPr="007B646F" w:rsidRDefault="00000000">
      <w:pPr>
        <w:jc w:val="left"/>
        <w:rPr>
          <w:lang w:val="pl-PL"/>
        </w:rPr>
      </w:pPr>
      <w:r w:rsidRPr="007B646F">
        <w:rPr>
          <w:lang w:val="pl-PL"/>
        </w:rPr>
        <w:t>Wspaniała wiadomość! Właśnie dostałeś awans! Jesteś tak podekscytowany, że po powrocie do domu pierwszą rzeczą, jaką robisz, jest przekazanie dobrej wiadomości swojemu partnerowi!</w:t>
      </w:r>
    </w:p>
    <w:p w14:paraId="1CB42AF8" w14:textId="77777777" w:rsidR="002432F6" w:rsidRPr="007B646F" w:rsidRDefault="00000000">
      <w:pPr>
        <w:jc w:val="left"/>
        <w:rPr>
          <w:lang w:val="pl-PL"/>
        </w:rPr>
      </w:pPr>
      <w:r w:rsidRPr="007B646F">
        <w:rPr>
          <w:lang w:val="pl-PL"/>
        </w:rPr>
        <w:t>Twoja rola: Powiedz swojemu partnerowi, jak bardzo ten awans zmieni wasze życie, jakie korzyści płyną z otrzymania podwyżki i oczywiście, jak bardzo jesteś szczęśliwy. Pamiętaj, aby używać fleksji głosowej i komunikacji niewerbalnej, aby przekazać swoje podniecenie.</w:t>
      </w:r>
    </w:p>
    <w:p w14:paraId="46E1251D" w14:textId="77777777" w:rsidR="002432F6" w:rsidRPr="007B646F" w:rsidRDefault="00000000">
      <w:pPr>
        <w:jc w:val="left"/>
        <w:rPr>
          <w:lang w:val="pl-PL"/>
        </w:rPr>
      </w:pPr>
      <w:r w:rsidRPr="007B646F">
        <w:rPr>
          <w:lang w:val="pl-PL"/>
        </w:rPr>
        <w:br w:type="page"/>
      </w:r>
    </w:p>
    <w:p w14:paraId="4659AC24" w14:textId="77777777" w:rsidR="002432F6" w:rsidRDefault="00000000">
      <w:pPr>
        <w:pStyle w:val="Tytu"/>
      </w:pPr>
      <w:r>
        <w:lastRenderedPageBreak/>
        <w:t>ZASTANÓW SIĘ</w:t>
      </w:r>
    </w:p>
    <w:tbl>
      <w:tblPr>
        <w:tblW w:w="9016" w:type="dxa"/>
        <w:tblLayout w:type="fixed"/>
        <w:tblLook w:val="0400" w:firstRow="0" w:lastRow="0" w:firstColumn="0" w:lastColumn="0" w:noHBand="0" w:noVBand="1"/>
      </w:tblPr>
      <w:tblGrid>
        <w:gridCol w:w="4509"/>
        <w:gridCol w:w="4507"/>
      </w:tblGrid>
      <w:tr w:rsidR="002432F6" w:rsidRPr="007B646F" w14:paraId="67911459" w14:textId="77777777">
        <w:trPr>
          <w:trHeight w:val="1617"/>
        </w:trPr>
        <w:tc>
          <w:tcPr>
            <w:tcW w:w="4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vAlign w:val="center"/>
          </w:tcPr>
          <w:p w14:paraId="792DBC6A" w14:textId="77777777" w:rsidR="002432F6" w:rsidRPr="007B646F" w:rsidRDefault="00000000">
            <w:pPr>
              <w:widowControl w:val="0"/>
              <w:jc w:val="center"/>
              <w:rPr>
                <w:b/>
                <w:lang w:val="pl-PL"/>
              </w:rPr>
            </w:pPr>
            <w:r w:rsidRPr="007B646F">
              <w:rPr>
                <w:b/>
                <w:lang w:val="pl-PL"/>
              </w:rPr>
              <w:t>Jak czułaś się po reakcji partnera?</w:t>
            </w:r>
          </w:p>
        </w:tc>
        <w:tc>
          <w:tcPr>
            <w:tcW w:w="4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</w:tcPr>
          <w:p w14:paraId="6AA21874" w14:textId="77777777" w:rsidR="002432F6" w:rsidRPr="007B646F" w:rsidRDefault="002432F6">
            <w:pPr>
              <w:pStyle w:val="Tytu"/>
              <w:widowControl w:val="0"/>
              <w:rPr>
                <w:lang w:val="pl-PL"/>
              </w:rPr>
            </w:pPr>
          </w:p>
        </w:tc>
      </w:tr>
      <w:tr w:rsidR="002432F6" w:rsidRPr="007B646F" w14:paraId="07466F1A" w14:textId="77777777">
        <w:trPr>
          <w:trHeight w:val="1696"/>
        </w:trPr>
        <w:tc>
          <w:tcPr>
            <w:tcW w:w="4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vAlign w:val="center"/>
          </w:tcPr>
          <w:p w14:paraId="43C67DFD" w14:textId="77777777" w:rsidR="002432F6" w:rsidRPr="007B646F" w:rsidRDefault="00000000">
            <w:pPr>
              <w:widowControl w:val="0"/>
              <w:jc w:val="center"/>
              <w:rPr>
                <w:b/>
                <w:lang w:val="pl-PL"/>
              </w:rPr>
            </w:pPr>
            <w:r w:rsidRPr="007B646F">
              <w:rPr>
                <w:b/>
                <w:lang w:val="pl-PL"/>
              </w:rPr>
              <w:t>Czy czułeś się dobrze, gdy twój partner cię zignorował?</w:t>
            </w:r>
          </w:p>
        </w:tc>
        <w:tc>
          <w:tcPr>
            <w:tcW w:w="4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</w:tcPr>
          <w:p w14:paraId="30DC1CB7" w14:textId="77777777" w:rsidR="002432F6" w:rsidRPr="007B646F" w:rsidRDefault="002432F6">
            <w:pPr>
              <w:pStyle w:val="Tytu"/>
              <w:widowControl w:val="0"/>
              <w:rPr>
                <w:lang w:val="pl-PL"/>
              </w:rPr>
            </w:pPr>
          </w:p>
        </w:tc>
      </w:tr>
      <w:tr w:rsidR="002432F6" w:rsidRPr="007B646F" w14:paraId="07A20E7D" w14:textId="77777777">
        <w:trPr>
          <w:trHeight w:val="1692"/>
        </w:trPr>
        <w:tc>
          <w:tcPr>
            <w:tcW w:w="4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vAlign w:val="center"/>
          </w:tcPr>
          <w:p w14:paraId="3420EB06" w14:textId="77777777" w:rsidR="002432F6" w:rsidRPr="007B646F" w:rsidRDefault="00000000">
            <w:pPr>
              <w:widowControl w:val="0"/>
              <w:jc w:val="center"/>
              <w:rPr>
                <w:b/>
                <w:lang w:val="pl-PL"/>
              </w:rPr>
            </w:pPr>
            <w:r w:rsidRPr="007B646F">
              <w:rPr>
                <w:b/>
                <w:lang w:val="pl-PL"/>
              </w:rPr>
              <w:t>Jak zareagowałbyś w scenariuszu #1, gdyby to rzeczywiście przydarzyło się Tobie?</w:t>
            </w:r>
          </w:p>
        </w:tc>
        <w:tc>
          <w:tcPr>
            <w:tcW w:w="4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</w:tcPr>
          <w:p w14:paraId="6DE50FF5" w14:textId="77777777" w:rsidR="002432F6" w:rsidRPr="007B646F" w:rsidRDefault="002432F6">
            <w:pPr>
              <w:pStyle w:val="Tytu"/>
              <w:widowControl w:val="0"/>
              <w:rPr>
                <w:lang w:val="pl-PL"/>
              </w:rPr>
            </w:pPr>
          </w:p>
        </w:tc>
      </w:tr>
      <w:tr w:rsidR="002432F6" w:rsidRPr="007B646F" w14:paraId="1CFAF581" w14:textId="77777777">
        <w:trPr>
          <w:trHeight w:val="1830"/>
        </w:trPr>
        <w:tc>
          <w:tcPr>
            <w:tcW w:w="45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  <w:vAlign w:val="center"/>
          </w:tcPr>
          <w:p w14:paraId="6F1274D9" w14:textId="77777777" w:rsidR="002432F6" w:rsidRPr="007B646F" w:rsidRDefault="00000000">
            <w:pPr>
              <w:widowControl w:val="0"/>
              <w:jc w:val="center"/>
              <w:rPr>
                <w:b/>
                <w:lang w:val="pl-PL"/>
              </w:rPr>
            </w:pPr>
            <w:r w:rsidRPr="007B646F">
              <w:rPr>
                <w:b/>
                <w:lang w:val="pl-PL"/>
              </w:rPr>
              <w:t>Jak słuchacz w scenariuszu #2 mógłby się poprawić?</w:t>
            </w:r>
          </w:p>
        </w:tc>
        <w:tc>
          <w:tcPr>
            <w:tcW w:w="450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9FE"/>
          </w:tcPr>
          <w:p w14:paraId="3219A5D0" w14:textId="77777777" w:rsidR="002432F6" w:rsidRPr="007B646F" w:rsidRDefault="002432F6">
            <w:pPr>
              <w:pStyle w:val="Tytu"/>
              <w:widowControl w:val="0"/>
              <w:rPr>
                <w:lang w:val="pl-PL"/>
              </w:rPr>
            </w:pPr>
          </w:p>
        </w:tc>
      </w:tr>
    </w:tbl>
    <w:p w14:paraId="62A920A4" w14:textId="77777777" w:rsidR="002432F6" w:rsidRPr="007B646F" w:rsidRDefault="002432F6">
      <w:pPr>
        <w:pStyle w:val="Tytu"/>
        <w:jc w:val="left"/>
        <w:rPr>
          <w:lang w:val="pl-PL"/>
        </w:rPr>
      </w:pPr>
    </w:p>
    <w:p w14:paraId="0D56180F" w14:textId="77777777" w:rsidR="002432F6" w:rsidRPr="007B646F" w:rsidRDefault="00000000">
      <w:pPr>
        <w:pStyle w:val="Nagwek1"/>
        <w:jc w:val="left"/>
        <w:rPr>
          <w:lang w:val="pl-PL"/>
        </w:rPr>
      </w:pPr>
      <w:r w:rsidRPr="007B646F">
        <w:rPr>
          <w:b/>
          <w:lang w:val="pl-PL"/>
        </w:rPr>
        <w:t>Scenariusz #3</w:t>
      </w:r>
    </w:p>
    <w:p w14:paraId="3AE5C12E" w14:textId="77777777" w:rsidR="002432F6" w:rsidRPr="007B646F" w:rsidRDefault="00000000">
      <w:pPr>
        <w:jc w:val="left"/>
        <w:rPr>
          <w:lang w:val="pl-PL"/>
        </w:rPr>
      </w:pPr>
      <w:r w:rsidRPr="007B646F">
        <w:rPr>
          <w:b/>
          <w:lang w:val="pl-PL"/>
        </w:rPr>
        <w:t>W tej rundzie jesteś mówcą i słuchaczem.</w:t>
      </w:r>
    </w:p>
    <w:p w14:paraId="1B30D15D" w14:textId="77777777" w:rsidR="002432F6" w:rsidRPr="007B646F" w:rsidRDefault="00000000">
      <w:pPr>
        <w:jc w:val="left"/>
        <w:rPr>
          <w:lang w:val="pl-PL"/>
        </w:rPr>
      </w:pPr>
      <w:r w:rsidRPr="007B646F">
        <w:rPr>
          <w:lang w:val="pl-PL"/>
        </w:rPr>
        <w:t>Właśnie się obudziłeś i czujesz się zestresowany. Wczoraj miałeś naprawdę zły dzień, ponieważ w przerwie na kawę miałeś niezręczne spotkanie ze współpracownikiem, a w drodze z pracy do domu przypadkowo porysowałeś drzwi samochodu. Dziecko ostatnio bardzo źle sypia i martwisz się, że może mieć kolkę. Wszystko, co chcesz zrobić, to porozmawiać o tym ze swoim partnerem przez kilka minut, zanim wstaniesz z łóżka.</w:t>
      </w:r>
    </w:p>
    <w:p w14:paraId="3ADC937C" w14:textId="77777777" w:rsidR="002432F6" w:rsidRPr="007B646F" w:rsidRDefault="00000000">
      <w:pPr>
        <w:jc w:val="left"/>
        <w:rPr>
          <w:lang w:val="pl-PL"/>
        </w:rPr>
      </w:pPr>
      <w:r w:rsidRPr="007B646F">
        <w:rPr>
          <w:i/>
          <w:iCs/>
          <w:lang w:val="pl-PL"/>
        </w:rPr>
        <w:t>Twoja rola</w:t>
      </w:r>
      <w:r w:rsidRPr="007B646F">
        <w:rPr>
          <w:lang w:val="pl-PL"/>
        </w:rPr>
        <w:t>: Opowiedz partnerowi o złym dniu, który miałaś wczoraj i o swoich obawach dotyczących dziecka. Zapytaj partnera o to, jak spał. Wiesz, że zbliża się ich stresujące spotkanie.</w:t>
      </w:r>
    </w:p>
    <w:sectPr w:rsidR="002432F6" w:rsidRPr="007B646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62BA" w14:textId="77777777" w:rsidR="00605836" w:rsidRDefault="00605836">
      <w:pPr>
        <w:spacing w:before="0" w:after="0" w:line="240" w:lineRule="auto"/>
      </w:pPr>
      <w:r>
        <w:separator/>
      </w:r>
    </w:p>
  </w:endnote>
  <w:endnote w:type="continuationSeparator" w:id="0">
    <w:p w14:paraId="24D5AE71" w14:textId="77777777" w:rsidR="00605836" w:rsidRDefault="006058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2195" w14:textId="77777777" w:rsidR="002432F6" w:rsidRDefault="00000000">
    <w:pPr>
      <w:tabs>
        <w:tab w:val="center" w:pos="4513"/>
        <w:tab w:val="right" w:pos="9026"/>
      </w:tabs>
      <w:spacing w:before="0"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5" behindDoc="0" locked="0" layoutInCell="0" allowOverlap="1" wp14:anchorId="58796FF8" wp14:editId="45C95CC7">
          <wp:simplePos x="0" y="0"/>
          <wp:positionH relativeFrom="column">
            <wp:posOffset>7807960</wp:posOffset>
          </wp:positionH>
          <wp:positionV relativeFrom="paragraph">
            <wp:posOffset>-170815</wp:posOffset>
          </wp:positionV>
          <wp:extent cx="1751330" cy="717550"/>
          <wp:effectExtent l="0" t="0" r="0" b="0"/>
          <wp:wrapSquare wrapText="bothSides"/>
          <wp:docPr id="1" name="image2.png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9" behindDoc="0" locked="0" layoutInCell="0" allowOverlap="1" wp14:anchorId="58F91668" wp14:editId="66DD84FF">
          <wp:simplePos x="0" y="0"/>
          <wp:positionH relativeFrom="column">
            <wp:posOffset>-581025</wp:posOffset>
          </wp:positionH>
          <wp:positionV relativeFrom="paragraph">
            <wp:posOffset>124460</wp:posOffset>
          </wp:positionV>
          <wp:extent cx="972185" cy="203835"/>
          <wp:effectExtent l="0" t="0" r="0" b="0"/>
          <wp:wrapSquare wrapText="bothSides"/>
          <wp:docPr id="2" name="image1.jp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20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13" behindDoc="0" locked="0" layoutInCell="0" allowOverlap="1" wp14:anchorId="5B441615" wp14:editId="5E100F99">
          <wp:simplePos x="0" y="0"/>
          <wp:positionH relativeFrom="column">
            <wp:posOffset>5172710</wp:posOffset>
          </wp:positionH>
          <wp:positionV relativeFrom="paragraph">
            <wp:posOffset>-95250</wp:posOffset>
          </wp:positionV>
          <wp:extent cx="1148715" cy="470535"/>
          <wp:effectExtent l="0" t="0" r="0" b="0"/>
          <wp:wrapSquare wrapText="bothSides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C1C8" w14:textId="77777777" w:rsidR="00605836" w:rsidRDefault="00605836">
      <w:pPr>
        <w:spacing w:before="0" w:after="0" w:line="240" w:lineRule="auto"/>
      </w:pPr>
      <w:r>
        <w:separator/>
      </w:r>
    </w:p>
  </w:footnote>
  <w:footnote w:type="continuationSeparator" w:id="0">
    <w:p w14:paraId="3C12C18F" w14:textId="77777777" w:rsidR="00605836" w:rsidRDefault="006058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3609" w14:textId="77777777" w:rsidR="002432F6" w:rsidRPr="007B646F" w:rsidRDefault="00000000">
    <w:pPr>
      <w:tabs>
        <w:tab w:val="center" w:pos="4513"/>
        <w:tab w:val="right" w:pos="9026"/>
      </w:tabs>
      <w:spacing w:before="0" w:after="0" w:line="240" w:lineRule="auto"/>
      <w:rPr>
        <w:color w:val="000000"/>
        <w:sz w:val="20"/>
        <w:szCs w:val="20"/>
        <w:lang w:val="pl-PL"/>
      </w:rPr>
    </w:pPr>
    <w:r w:rsidRPr="007B646F">
      <w:rPr>
        <w:color w:val="000000"/>
        <w:sz w:val="20"/>
        <w:szCs w:val="20"/>
        <w:lang w:val="pl-PL"/>
      </w:rPr>
      <w:t>Arkusz 1.3: Budowanie pozytywnych relacji w rodzinie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F6"/>
    <w:rsid w:val="002432F6"/>
    <w:rsid w:val="0036151D"/>
    <w:rsid w:val="0048427F"/>
    <w:rsid w:val="00605836"/>
    <w:rsid w:val="006E04F7"/>
    <w:rsid w:val="007B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41A2"/>
  <w15:docId w15:val="{92CD568D-BE54-4122-972F-298285CA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24"/>
        <w:szCs w:val="24"/>
        <w:lang w:val="en-IE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5EF"/>
    <w:pPr>
      <w:spacing w:before="100"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118EA"/>
    <w:pPr>
      <w:pBdr>
        <w:top w:val="single" w:sz="24" w:space="0" w:color="EE118A"/>
        <w:left w:val="single" w:sz="24" w:space="0" w:color="EE118A"/>
        <w:bottom w:val="single" w:sz="24" w:space="0" w:color="EE118A"/>
        <w:right w:val="single" w:sz="24" w:space="0" w:color="EE118A"/>
      </w:pBdr>
      <w:shd w:val="clear" w:color="auto" w:fill="EE118A" w:themeFill="accent4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7249"/>
    <w:pPr>
      <w:pBdr>
        <w:top w:val="single" w:sz="24" w:space="0" w:color="DBE9FE"/>
        <w:left w:val="single" w:sz="24" w:space="0" w:color="DBE9FE"/>
        <w:bottom w:val="single" w:sz="24" w:space="0" w:color="DBE9FE"/>
        <w:right w:val="single" w:sz="24" w:space="0" w:color="DBE9FE"/>
      </w:pBdr>
      <w:shd w:val="clear" w:color="auto" w:fill="DBE9FE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7249"/>
    <w:pPr>
      <w:pBdr>
        <w:top w:val="single" w:sz="6" w:space="2" w:color="4E95FA"/>
      </w:pBdr>
      <w:spacing w:before="300" w:after="0"/>
      <w:outlineLvl w:val="2"/>
    </w:pPr>
    <w:rPr>
      <w:caps/>
      <w:color w:val="04449E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7249"/>
    <w:pPr>
      <w:pBdr>
        <w:top w:val="dotted" w:sz="6" w:space="2" w:color="4E95FA"/>
      </w:pBdr>
      <w:spacing w:before="200" w:after="0"/>
      <w:outlineLvl w:val="3"/>
    </w:pPr>
    <w:rPr>
      <w:caps/>
      <w:color w:val="0666E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7249"/>
    <w:pPr>
      <w:pBdr>
        <w:bottom w:val="single" w:sz="6" w:space="1" w:color="4E95FA"/>
      </w:pBdr>
      <w:spacing w:before="200" w:after="0"/>
      <w:outlineLvl w:val="4"/>
    </w:pPr>
    <w:rPr>
      <w:caps/>
      <w:color w:val="0666E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7249"/>
    <w:pPr>
      <w:pBdr>
        <w:bottom w:val="dotted" w:sz="6" w:space="1" w:color="4E95FA"/>
      </w:pBdr>
      <w:spacing w:before="200" w:after="0"/>
      <w:outlineLvl w:val="5"/>
    </w:pPr>
    <w:rPr>
      <w:caps/>
      <w:color w:val="0666E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7249"/>
    <w:pPr>
      <w:spacing w:before="200" w:after="0"/>
      <w:outlineLvl w:val="6"/>
    </w:pPr>
    <w:rPr>
      <w:caps/>
      <w:color w:val="0666E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724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724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118EA"/>
    <w:rPr>
      <w:caps/>
      <w:color w:val="FFFFFF" w:themeColor="background1"/>
      <w:spacing w:val="15"/>
      <w:sz w:val="22"/>
      <w:szCs w:val="22"/>
      <w:shd w:val="clear" w:color="auto" w:fill="EE118A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277249"/>
    <w:rPr>
      <w:caps/>
      <w:spacing w:val="15"/>
      <w:shd w:val="clear" w:color="auto" w:fill="DBE9FE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277249"/>
    <w:rPr>
      <w:caps/>
      <w:color w:val="04449E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277249"/>
    <w:rPr>
      <w:caps/>
      <w:color w:val="0666E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27724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277249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F118EA"/>
    <w:rPr>
      <w:rFonts w:asciiTheme="majorHAnsi" w:eastAsiaTheme="majorEastAsia" w:hAnsiTheme="majorHAnsi" w:cstheme="majorBidi"/>
      <w:b/>
      <w:bCs/>
      <w:caps/>
      <w:color w:val="002060" w:themeColor="text2"/>
      <w:spacing w:val="1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7724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77249"/>
    <w:rPr>
      <w:b/>
      <w:bCs/>
    </w:rPr>
  </w:style>
  <w:style w:type="character" w:styleId="Uwydatnienie">
    <w:name w:val="Emphasis"/>
    <w:uiPriority w:val="20"/>
    <w:qFormat/>
    <w:rsid w:val="00277249"/>
    <w:rPr>
      <w:caps/>
      <w:color w:val="04449E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277249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277249"/>
    <w:rPr>
      <w:color w:val="4E95FA" w:themeColor="accent1"/>
      <w:sz w:val="24"/>
      <w:szCs w:val="24"/>
    </w:rPr>
  </w:style>
  <w:style w:type="character" w:styleId="Wyrnieniedelikatne">
    <w:name w:val="Subtle Emphasis"/>
    <w:uiPriority w:val="19"/>
    <w:qFormat/>
    <w:rsid w:val="00277249"/>
    <w:rPr>
      <w:i/>
      <w:iCs/>
      <w:color w:val="04449E" w:themeColor="accent1" w:themeShade="7F"/>
    </w:rPr>
  </w:style>
  <w:style w:type="character" w:styleId="Wyrnienieintensywne">
    <w:name w:val="Intense Emphasis"/>
    <w:uiPriority w:val="21"/>
    <w:qFormat/>
    <w:rsid w:val="00277249"/>
    <w:rPr>
      <w:b/>
      <w:bCs/>
      <w:caps/>
      <w:color w:val="04449E" w:themeColor="accent1" w:themeShade="7F"/>
      <w:spacing w:val="10"/>
    </w:rPr>
  </w:style>
  <w:style w:type="character" w:styleId="Odwoaniedelikatne">
    <w:name w:val="Subtle Reference"/>
    <w:uiPriority w:val="31"/>
    <w:qFormat/>
    <w:rsid w:val="00277249"/>
    <w:rPr>
      <w:b/>
      <w:bCs/>
      <w:color w:val="4E95FA" w:themeColor="accent1"/>
    </w:rPr>
  </w:style>
  <w:style w:type="character" w:styleId="Odwoanieintensywne">
    <w:name w:val="Intense Reference"/>
    <w:uiPriority w:val="32"/>
    <w:qFormat/>
    <w:rsid w:val="00277249"/>
    <w:rPr>
      <w:b/>
      <w:bCs/>
      <w:i/>
      <w:iCs/>
      <w:caps/>
      <w:color w:val="4E95FA" w:themeColor="accent1"/>
    </w:rPr>
  </w:style>
  <w:style w:type="character" w:styleId="Tytuksiki">
    <w:name w:val="Book Title"/>
    <w:uiPriority w:val="33"/>
    <w:qFormat/>
    <w:rsid w:val="00277249"/>
    <w:rPr>
      <w:b/>
      <w:bCs/>
      <w:i/>
      <w:iCs/>
      <w:spacing w:val="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26EE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6EE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6EE6"/>
    <w:pPr>
      <w:tabs>
        <w:tab w:val="center" w:pos="4513"/>
        <w:tab w:val="right" w:pos="9026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Noto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77249"/>
    <w:rPr>
      <w:b/>
      <w:bCs/>
      <w:color w:val="0666EE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Noto Sans"/>
    </w:rPr>
  </w:style>
  <w:style w:type="paragraph" w:styleId="Tytu">
    <w:name w:val="Title"/>
    <w:basedOn w:val="Normalny"/>
    <w:next w:val="Normalny"/>
    <w:link w:val="TytuZnak"/>
    <w:uiPriority w:val="10"/>
    <w:qFormat/>
    <w:rsid w:val="00F118EA"/>
    <w:pPr>
      <w:spacing w:before="0" w:after="0"/>
      <w:jc w:val="center"/>
    </w:pPr>
    <w:rPr>
      <w:rFonts w:asciiTheme="majorHAnsi" w:eastAsiaTheme="majorEastAsia" w:hAnsiTheme="majorHAnsi" w:cstheme="majorBidi"/>
      <w:b/>
      <w:bCs/>
      <w:caps/>
      <w:color w:val="002060" w:themeColor="text2"/>
      <w:spacing w:val="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paragraph" w:styleId="Bezodstpw">
    <w:name w:val="No Spacing"/>
    <w:uiPriority w:val="1"/>
    <w:qFormat/>
    <w:rsid w:val="00277249"/>
    <w:pPr>
      <w:spacing w:before="100"/>
      <w:jc w:val="both"/>
    </w:pPr>
  </w:style>
  <w:style w:type="paragraph" w:styleId="Cytat">
    <w:name w:val="Quote"/>
    <w:basedOn w:val="Normalny"/>
    <w:next w:val="Normalny"/>
    <w:link w:val="CytatZnak"/>
    <w:uiPriority w:val="29"/>
    <w:qFormat/>
    <w:rsid w:val="0027724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7249"/>
    <w:pPr>
      <w:spacing w:before="240" w:after="240" w:line="240" w:lineRule="auto"/>
      <w:ind w:left="1080" w:right="1080"/>
      <w:jc w:val="center"/>
    </w:pPr>
    <w:rPr>
      <w:color w:val="4E95FA" w:themeColor="accent1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7249"/>
    <w:pPr>
      <w:outlineLvl w:val="9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6EE6"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2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6057B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C7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0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0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060" w:themeFill="accent5"/>
      </w:tcPr>
    </w:tblStylePr>
    <w:tblStylePr w:type="band1Vert">
      <w:tblPr/>
      <w:tcPr>
        <w:shd w:val="clear" w:color="auto" w:fill="5990FF" w:themeFill="accent5" w:themeFillTint="66"/>
      </w:tcPr>
    </w:tblStylePr>
    <w:tblStylePr w:type="band1Horz">
      <w:tblPr/>
      <w:tcPr>
        <w:shd w:val="clear" w:color="auto" w:fill="5990FF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RENE">
      <a:dk1>
        <a:sysClr val="windowText" lastClr="000000"/>
      </a:dk1>
      <a:lt1>
        <a:sysClr val="window" lastClr="FFFFFF"/>
      </a:lt1>
      <a:dk2>
        <a:srgbClr val="002060"/>
      </a:dk2>
      <a:lt2>
        <a:srgbClr val="E7E6E6"/>
      </a:lt2>
      <a:accent1>
        <a:srgbClr val="4E95FA"/>
      </a:accent1>
      <a:accent2>
        <a:srgbClr val="30A864"/>
      </a:accent2>
      <a:accent3>
        <a:srgbClr val="F38E00"/>
      </a:accent3>
      <a:accent4>
        <a:srgbClr val="EE118A"/>
      </a:accent4>
      <a:accent5>
        <a:srgbClr val="002060"/>
      </a:accent5>
      <a:accent6>
        <a:srgbClr val="1A6EB6"/>
      </a:accent6>
      <a:hlink>
        <a:srgbClr val="4E95FA"/>
      </a:hlink>
      <a:folHlink>
        <a:srgbClr val="211A57"/>
      </a:folHlink>
    </a:clrScheme>
    <a:fontScheme name="IRENE">
      <a:majorFont>
        <a:latin typeface="Barlow Condensed"/>
        <a:ea typeface=""/>
        <a:cs typeface=""/>
      </a:majorFont>
      <a:minorFont>
        <a:latin typeface="Libre Frankl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47CxRVV9gL7SuX4MkHE34NVJOg==">AMUW2mWouhVln4IRh42rR8GhOHNnSm7npx1pOa92a0+hBY9U0N1YffWSBB3AggbG8tb/PMI6ra4jZQipgzQjE4Es6RJukBQZjuEvrKQcmNokgGoZBlVuOEY=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FIPL25</dc:creator>
  <dc:description/>
  <cp:lastModifiedBy>Joanna Wapinska</cp:lastModifiedBy>
  <cp:revision>4</cp:revision>
  <dcterms:created xsi:type="dcterms:W3CDTF">2023-05-28T22:01:00Z</dcterms:created>
  <dcterms:modified xsi:type="dcterms:W3CDTF">2023-05-30T14:07:00Z</dcterms:modified>
  <dc:language>pl-PL</dc:language>
</cp:coreProperties>
</file>