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AC77" w14:textId="77777777" w:rsidR="00E66905" w:rsidRDefault="00000000">
      <w:pPr>
        <w:pStyle w:val="Tytu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ZAPEWNIENIE MOJEJ RODZINIE BEZPIECZEŃSTWA I SZCZĘŚCIA</w:t>
      </w:r>
    </w:p>
    <w:p w14:paraId="4C8E0275" w14:textId="77777777" w:rsidR="00E66905" w:rsidRDefault="00000000">
      <w:pPr>
        <w:spacing w:line="240" w:lineRule="auto"/>
        <w:rPr>
          <w:lang w:val="pl-PL"/>
        </w:rPr>
      </w:pPr>
      <w:r>
        <w:rPr>
          <w:lang w:val="pl-PL"/>
        </w:rPr>
        <w:t xml:space="preserve">Poniżej przedstawiono pewne strategie budowania i umacniania więzi oraz stawiania granic </w:t>
      </w:r>
    </w:p>
    <w:p w14:paraId="7F01294D" w14:textId="77777777" w:rsidR="00E66905" w:rsidRDefault="00000000">
      <w:pPr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color w:val="000000"/>
          <w:lang w:val="pl-PL"/>
        </w:rPr>
        <w:t>Odhacz te, które już stosujesz</w:t>
      </w:r>
    </w:p>
    <w:p w14:paraId="6A9A7744" w14:textId="77777777" w:rsidR="00E66905" w:rsidRDefault="00000000">
      <w:pPr>
        <w:numPr>
          <w:ilvl w:val="0"/>
          <w:numId w:val="3"/>
        </w:numPr>
        <w:spacing w:before="0" w:line="240" w:lineRule="auto"/>
        <w:rPr>
          <w:lang w:val="pl-PL"/>
        </w:rPr>
      </w:pPr>
      <w:r>
        <w:rPr>
          <w:color w:val="000000"/>
          <w:lang w:val="pl-PL"/>
        </w:rPr>
        <w:t>Zakreśl te, nad którymi chcesz/powinieneś popracować</w:t>
      </w:r>
    </w:p>
    <w:p w14:paraId="42DE5521" w14:textId="77777777" w:rsidR="00E66905" w:rsidRDefault="00000000">
      <w:pPr>
        <w:spacing w:line="240" w:lineRule="auto"/>
        <w:jc w:val="left"/>
        <w:rPr>
          <w:lang w:val="pl-PL"/>
        </w:rPr>
      </w:pPr>
      <w:r>
        <w:rPr>
          <w:lang w:val="pl-PL"/>
        </w:rPr>
        <w:t>Pamiętaj! Nikt inny nie zobaczy tego arkusza, więc odpowiadaj jak najbardziej szczerze.</w:t>
      </w:r>
    </w:p>
    <w:p w14:paraId="66749C44" w14:textId="77777777" w:rsidR="00E66905" w:rsidRDefault="00000000">
      <w:pPr>
        <w:spacing w:line="240" w:lineRule="auto"/>
        <w:jc w:val="left"/>
        <w:rPr>
          <w:lang w:val="pl-PL"/>
        </w:rPr>
      </w:pPr>
      <w:r>
        <w:rPr>
          <w:lang w:val="pl-PL"/>
        </w:rPr>
        <w:t>Zrób plan i zacznij od małych zadań! W przyszłości możesz dodawać nowe, gdy stare staną się nawykiem!</w:t>
      </w:r>
    </w:p>
    <w:p w14:paraId="229BCF45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5080" distL="0" distR="127000" simplePos="0" relativeHeight="6" behindDoc="0" locked="0" layoutInCell="0" allowOverlap="1" wp14:anchorId="1302EAFC" wp14:editId="71FD70ED">
                <wp:simplePos x="0" y="0"/>
                <wp:positionH relativeFrom="column">
                  <wp:posOffset>41275</wp:posOffset>
                </wp:positionH>
                <wp:positionV relativeFrom="paragraph">
                  <wp:posOffset>10795</wp:posOffset>
                </wp:positionV>
                <wp:extent cx="5791200" cy="445770"/>
                <wp:effectExtent l="0" t="6350" r="6350" b="6350"/>
                <wp:wrapTopAndBottom/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320" cy="4456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solidFill>
                            <a:srgbClr val="AD0C6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EACCA9" w14:textId="77777777" w:rsidR="00E66905" w:rsidRPr="00977FC9" w:rsidRDefault="00000000">
                            <w:pPr>
                              <w:pStyle w:val="Zawartoramki"/>
                              <w:spacing w:before="200" w:line="271" w:lineRule="auto"/>
                              <w:rPr>
                                <w:lang w:val="pl-PL"/>
                              </w:rPr>
                            </w:pPr>
                            <w:r w:rsidRPr="00977FC9">
                              <w:rPr>
                                <w:b/>
                                <w:color w:val="FFFFFF"/>
                                <w:lang w:val="pl-PL"/>
                              </w:rPr>
                              <w:t>WIĘŹ</w:t>
                            </w:r>
                            <w:r w:rsidRPr="00977FC9">
                              <w:rPr>
                                <w:color w:val="FFFFFF"/>
                                <w:lang w:val="pl-PL"/>
                              </w:rPr>
                              <w:t>: Tworzenie ciepłych, pełnych miłości relacji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2EAFC" id="Prostokąt 9" o:spid="_x0000_s1026" style="position:absolute;left:0;text-align:left;margin-left:3.25pt;margin-top:.85pt;width:456pt;height:35.1pt;z-index:6;visibility:visible;mso-wrap-style:square;mso-wrap-distance-left:0;mso-wrap-distance-top:0;mso-wrap-distance-right:10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" o:allowincell="f" fillcolor="#ee118a [3207]" strokecolor="#ad0c64" strokeweight="1pt">
                <v:textbox>
                  <w:txbxContent>
                    <w:p w14:paraId="5BEACCA9" w14:textId="77777777" w:rsidR="00E66905" w:rsidRPr="00977FC9" w:rsidRDefault="00000000">
                      <w:pPr>
                        <w:pStyle w:val="Zawartoramki"/>
                        <w:spacing w:before="200" w:line="271" w:lineRule="auto"/>
                        <w:rPr>
                          <w:lang w:val="pl-PL"/>
                        </w:rPr>
                      </w:pPr>
                      <w:r w:rsidRPr="00977FC9">
                        <w:rPr>
                          <w:b/>
                          <w:color w:val="FFFFFF"/>
                          <w:lang w:val="pl-PL"/>
                        </w:rPr>
                        <w:t>WIĘŹ</w:t>
                      </w:r>
                      <w:r w:rsidRPr="00977FC9">
                        <w:rPr>
                          <w:color w:val="FFFFFF"/>
                          <w:lang w:val="pl-PL"/>
                        </w:rPr>
                        <w:t>: Tworzenie ciepłych, pełnych miłości relacji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0"/>
          <w:lang w:val="pl-PL"/>
        </w:rPr>
        <w:t xml:space="preserve">Mówię moim dzieciom, że je kocham i staram się szukać i komplementować to, co dobre w każdym członku rodziny. </w:t>
      </w:r>
    </w:p>
    <w:p w14:paraId="4E6B597D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Unikam ostrej krytyki.</w:t>
      </w:r>
    </w:p>
    <w:p w14:paraId="0754FEEF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Prawie codziennie poświęcam każdemu dziecku 10-15 minut czasu swojej pełnej uwagi</w:t>
      </w:r>
    </w:p>
    <w:p w14:paraId="62C4C73A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Co najmniej trzy razy w tygodniu jemy wspólny posiłek jako rodzina i staram się, by ten czas był przyjemny.</w:t>
      </w:r>
    </w:p>
    <w:p w14:paraId="321BE2F3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Organizujemy cotygodniowe spotkanie rodzinne.</w:t>
      </w:r>
    </w:p>
    <w:p w14:paraId="72DE46D0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Spędzamy czas razem jako rodzina, śmiejąc się i robiąc zabawne rzeczy.</w:t>
      </w:r>
    </w:p>
    <w:p w14:paraId="544F7ECA" w14:textId="77777777" w:rsidR="00E66905" w:rsidRDefault="00000000">
      <w:pPr>
        <w:numPr>
          <w:ilvl w:val="0"/>
          <w:numId w:val="1"/>
        </w:numPr>
        <w:spacing w:after="0"/>
        <w:jc w:val="left"/>
        <w:rPr>
          <w:lang w:val="pl-PL"/>
        </w:rPr>
      </w:pPr>
      <w:r>
        <w:rPr>
          <w:color w:val="000000"/>
          <w:lang w:val="pl-PL"/>
        </w:rPr>
        <w:t>Często rozmawiam z moimi dziećmi o ich marzeniach i celach, pytam, czy są szczęśliwe i pytam, jak mogę im pomóc.</w:t>
      </w:r>
    </w:p>
    <w:p w14:paraId="08BFF483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7620" distL="0" distR="133985" simplePos="0" relativeHeight="10" behindDoc="0" locked="0" layoutInCell="0" allowOverlap="1" wp14:anchorId="22E23AD2" wp14:editId="5BF7548B">
                <wp:simplePos x="0" y="0"/>
                <wp:positionH relativeFrom="column">
                  <wp:posOffset>-6350</wp:posOffset>
                </wp:positionH>
                <wp:positionV relativeFrom="paragraph">
                  <wp:posOffset>208915</wp:posOffset>
                </wp:positionV>
                <wp:extent cx="5897880" cy="501015"/>
                <wp:effectExtent l="0" t="6985" r="6350" b="5715"/>
                <wp:wrapTopAndBottom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011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rgbClr val="00174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F3CDCC" w14:textId="77777777" w:rsidR="00E66905" w:rsidRPr="00977FC9" w:rsidRDefault="00000000">
                            <w:pPr>
                              <w:pStyle w:val="Zawartoramki"/>
                              <w:spacing w:before="200" w:line="271" w:lineRule="auto"/>
                              <w:rPr>
                                <w:lang w:val="pl-PL"/>
                              </w:rPr>
                            </w:pPr>
                            <w:r w:rsidRPr="00977FC9">
                              <w:rPr>
                                <w:b/>
                                <w:color w:val="FFFFFF"/>
                                <w:lang w:val="pl-PL"/>
                              </w:rPr>
                              <w:t>GRANICE</w:t>
                            </w:r>
                            <w:r w:rsidRPr="00977FC9">
                              <w:rPr>
                                <w:color w:val="FFFFFF"/>
                                <w:lang w:val="pl-PL"/>
                              </w:rPr>
                              <w:t>: Ustalanie jasnych i stosowanych zasad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3AD2" id="Prostokąt 8" o:spid="_x0000_s1027" style="position:absolute;left:0;text-align:left;margin-left:-.5pt;margin-top:16.45pt;width:464.4pt;height:39.45pt;z-index:10;visibility:visible;mso-wrap-style:square;mso-wrap-distance-left:0;mso-wrap-distance-top:0;mso-wrap-distance-right:10.55pt;mso-wrap-distance-bottom: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" o:allowincell="f" fillcolor="#002060 [3208]" strokecolor="#001746" strokeweight="1pt">
                <v:textbox>
                  <w:txbxContent>
                    <w:p w14:paraId="5DF3CDCC" w14:textId="77777777" w:rsidR="00E66905" w:rsidRPr="00977FC9" w:rsidRDefault="00000000">
                      <w:pPr>
                        <w:pStyle w:val="Zawartoramki"/>
                        <w:spacing w:before="200" w:line="271" w:lineRule="auto"/>
                        <w:rPr>
                          <w:lang w:val="pl-PL"/>
                        </w:rPr>
                      </w:pPr>
                      <w:r w:rsidRPr="00977FC9">
                        <w:rPr>
                          <w:b/>
                          <w:color w:val="FFFFFF"/>
                          <w:lang w:val="pl-PL"/>
                        </w:rPr>
                        <w:t>GRANICE</w:t>
                      </w:r>
                      <w:r w:rsidRPr="00977FC9">
                        <w:rPr>
                          <w:color w:val="FFFFFF"/>
                          <w:lang w:val="pl-PL"/>
                        </w:rPr>
                        <w:t>: Ustalanie jasnych i stosowanych zasad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0"/>
          <w:lang w:val="pl-PL"/>
        </w:rPr>
        <w:t>Mamy pozytywne zwyczaje i tradycje rodzinne.</w:t>
      </w:r>
    </w:p>
    <w:p w14:paraId="4713F2FF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t xml:space="preserve">Staramy się uczestniczyć w jak największej liczbie zajęć w ramach rodziny. </w:t>
      </w:r>
    </w:p>
    <w:p w14:paraId="635DFD52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t>Mamy jasne, stanowcze zasady rodzinne, które są sprawiedliwe i konsekwentnie egzekwowane.</w:t>
      </w:r>
    </w:p>
    <w:p w14:paraId="27CC2714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t>Zachęcamy i wspieramy pracę w szkole; wyznaczamy dzieciom czas na odrabianie lekcji.</w:t>
      </w:r>
    </w:p>
    <w:p w14:paraId="5E040082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t>Dzielimy obowiązki domowe pomiędzy członków rodziny.</w:t>
      </w:r>
    </w:p>
    <w:p w14:paraId="5A9457B0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t>Zachęcam moje dzieci do uczestnictwa w zajęciach, które promują pozytywne poczucie własnej wartości.</w:t>
      </w:r>
    </w:p>
    <w:p w14:paraId="07F4DA53" w14:textId="77777777" w:rsidR="00E66905" w:rsidRDefault="00000000">
      <w:pPr>
        <w:numPr>
          <w:ilvl w:val="0"/>
          <w:numId w:val="1"/>
        </w:numPr>
        <w:spacing w:before="0" w:after="0"/>
        <w:jc w:val="left"/>
        <w:rPr>
          <w:lang w:val="pl-PL"/>
        </w:rPr>
      </w:pPr>
      <w:r>
        <w:rPr>
          <w:color w:val="000000"/>
          <w:lang w:val="pl-PL"/>
        </w:rPr>
        <w:lastRenderedPageBreak/>
        <w:t>Pomagam moim dzieciom rozwijać umiejętności wyznaczania celów, komunikacji, podejmowania decyzji i rozwiązywania konfliktów.</w:t>
      </w:r>
    </w:p>
    <w:p w14:paraId="57685E65" w14:textId="77777777" w:rsidR="00E66905" w:rsidRDefault="00E66905">
      <w:pPr>
        <w:spacing w:before="0"/>
        <w:ind w:left="720"/>
        <w:rPr>
          <w:lang w:val="pl-PL"/>
        </w:rPr>
      </w:pPr>
    </w:p>
    <w:p w14:paraId="59FA2407" w14:textId="77777777" w:rsidR="00E66905" w:rsidRDefault="00E66905">
      <w:pPr>
        <w:spacing w:before="0"/>
        <w:ind w:left="720"/>
        <w:rPr>
          <w:lang w:val="pl-PL"/>
        </w:rPr>
      </w:pPr>
    </w:p>
    <w:p w14:paraId="6C450A7D" w14:textId="77777777" w:rsidR="00E66905" w:rsidRDefault="00000000">
      <w:pPr>
        <w:spacing w:before="0"/>
        <w:rPr>
          <w:color w:val="000000"/>
          <w:lang w:val="pl-PL"/>
        </w:rPr>
      </w:pPr>
      <w:r>
        <w:rPr>
          <w:noProof/>
          <w:color w:val="000000"/>
          <w:lang w:val="pl-PL"/>
        </w:rPr>
        <mc:AlternateContent>
          <mc:Choice Requires="wps">
            <w:drawing>
              <wp:anchor distT="635" distB="5715" distL="0" distR="122555" simplePos="0" relativeHeight="8" behindDoc="0" locked="0" layoutInCell="0" allowOverlap="1" wp14:anchorId="3A733290" wp14:editId="70677E86">
                <wp:simplePos x="0" y="0"/>
                <wp:positionH relativeFrom="column">
                  <wp:posOffset>-12700</wp:posOffset>
                </wp:positionH>
                <wp:positionV relativeFrom="paragraph">
                  <wp:posOffset>20955</wp:posOffset>
                </wp:positionV>
                <wp:extent cx="5775960" cy="731520"/>
                <wp:effectExtent l="0" t="6350" r="6350" b="6350"/>
                <wp:wrapTopAndBottom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731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rgbClr val="237A48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9D3667" w14:textId="77777777" w:rsidR="00E66905" w:rsidRPr="00977FC9" w:rsidRDefault="00000000">
                            <w:pPr>
                              <w:pStyle w:val="Zawartoramki"/>
                              <w:spacing w:before="200" w:line="271" w:lineRule="auto"/>
                              <w:rPr>
                                <w:lang w:val="pl-PL"/>
                              </w:rPr>
                            </w:pPr>
                            <w:r w:rsidRPr="00977FC9">
                              <w:rPr>
                                <w:b/>
                                <w:color w:val="000000"/>
                                <w:lang w:val="pl-PL"/>
                              </w:rPr>
                              <w:t>Przez następny miesiąc będę pracować nad: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33290" id="Prostokąt 7" o:spid="_x0000_s1028" style="position:absolute;left:0;text-align:left;margin-left:-1pt;margin-top:1.65pt;width:454.8pt;height:57.6pt;z-index:8;visibility:visible;mso-wrap-style:square;mso-wrap-distance-left:0;mso-wrap-distance-top:.05pt;mso-wrap-distance-right:9.6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" o:allowincell="f" fillcolor="#30a864 [3205]" strokecolor="#237a48" strokeweight="1pt">
                <v:textbox>
                  <w:txbxContent>
                    <w:p w14:paraId="269D3667" w14:textId="77777777" w:rsidR="00E66905" w:rsidRPr="00977FC9" w:rsidRDefault="00000000">
                      <w:pPr>
                        <w:pStyle w:val="Zawartoramki"/>
                        <w:spacing w:before="200" w:line="271" w:lineRule="auto"/>
                        <w:rPr>
                          <w:lang w:val="pl-PL"/>
                        </w:rPr>
                      </w:pPr>
                      <w:r w:rsidRPr="00977FC9">
                        <w:rPr>
                          <w:b/>
                          <w:color w:val="000000"/>
                          <w:lang w:val="pl-PL"/>
                        </w:rPr>
                        <w:t>Przez następny miesiąc będę pracować nad: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FB05778" w14:textId="77777777" w:rsidR="00E66905" w:rsidRDefault="00E66905">
      <w:pPr>
        <w:spacing w:before="0"/>
        <w:rPr>
          <w:lang w:val="pl-PL"/>
        </w:rPr>
      </w:pPr>
    </w:p>
    <w:p w14:paraId="1B186C64" w14:textId="77777777" w:rsidR="00E66905" w:rsidRDefault="00000000">
      <w:pPr>
        <w:rPr>
          <w:lang w:val="pl-PL"/>
        </w:rPr>
      </w:pPr>
      <w:r>
        <w:rPr>
          <w:sz w:val="40"/>
          <w:szCs w:val="40"/>
          <w:lang w:val="pl-PL"/>
        </w:rPr>
        <w:t>_________________________________________________________________________________________________________________________________</w:t>
      </w:r>
    </w:p>
    <w:sectPr w:rsidR="00E669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D10D" w14:textId="77777777" w:rsidR="00971217" w:rsidRDefault="00971217">
      <w:pPr>
        <w:spacing w:before="0" w:after="0" w:line="240" w:lineRule="auto"/>
      </w:pPr>
      <w:r>
        <w:separator/>
      </w:r>
    </w:p>
  </w:endnote>
  <w:endnote w:type="continuationSeparator" w:id="0">
    <w:p w14:paraId="0571AD9C" w14:textId="77777777" w:rsidR="00971217" w:rsidRDefault="00971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237C" w14:textId="77777777" w:rsidR="00E66905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0" allowOverlap="1" wp14:anchorId="188014D7" wp14:editId="04AC33B5">
          <wp:simplePos x="0" y="0"/>
          <wp:positionH relativeFrom="column">
            <wp:posOffset>7807960</wp:posOffset>
          </wp:positionH>
          <wp:positionV relativeFrom="paragraph">
            <wp:posOffset>-170815</wp:posOffset>
          </wp:positionV>
          <wp:extent cx="1751330" cy="717550"/>
          <wp:effectExtent l="0" t="0" r="0" b="0"/>
          <wp:wrapSquare wrapText="bothSides"/>
          <wp:docPr id="7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5" behindDoc="1" locked="0" layoutInCell="0" allowOverlap="1" wp14:anchorId="5D4851B0" wp14:editId="3A72A9D9">
          <wp:simplePos x="0" y="0"/>
          <wp:positionH relativeFrom="column">
            <wp:posOffset>-581025</wp:posOffset>
          </wp:positionH>
          <wp:positionV relativeFrom="paragraph">
            <wp:posOffset>124460</wp:posOffset>
          </wp:positionV>
          <wp:extent cx="972185" cy="203835"/>
          <wp:effectExtent l="0" t="0" r="0" b="0"/>
          <wp:wrapSquare wrapText="bothSides"/>
          <wp:docPr id="8" name="image2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A3C5" w14:textId="77777777" w:rsidR="00971217" w:rsidRDefault="00971217">
      <w:pPr>
        <w:spacing w:before="0" w:after="0" w:line="240" w:lineRule="auto"/>
      </w:pPr>
      <w:r>
        <w:separator/>
      </w:r>
    </w:p>
  </w:footnote>
  <w:footnote w:type="continuationSeparator" w:id="0">
    <w:p w14:paraId="40B2C959" w14:textId="77777777" w:rsidR="00971217" w:rsidRDefault="00971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9D22" w14:textId="77777777" w:rsidR="00E66905" w:rsidRPr="00977FC9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  <w:sz w:val="20"/>
        <w:szCs w:val="20"/>
        <w:lang w:val="pl-PL"/>
      </w:rPr>
    </w:pPr>
    <w:r w:rsidRPr="00977FC9">
      <w:rPr>
        <w:color w:val="000000"/>
        <w:sz w:val="20"/>
        <w:szCs w:val="20"/>
        <w:lang w:val="pl-PL"/>
      </w:rPr>
      <w:t>Arkusz 1.1: Budowanie pozytywnych relacji rodzinnych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1F6"/>
    <w:multiLevelType w:val="multilevel"/>
    <w:tmpl w:val="8C1A4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924B5"/>
    <w:multiLevelType w:val="multilevel"/>
    <w:tmpl w:val="BB68FBA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C747368"/>
    <w:multiLevelType w:val="multilevel"/>
    <w:tmpl w:val="6428D818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ED53C85"/>
    <w:multiLevelType w:val="multilevel"/>
    <w:tmpl w:val="FCE44586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570119445">
    <w:abstractNumId w:val="3"/>
  </w:num>
  <w:num w:numId="2" w16cid:durableId="333067269">
    <w:abstractNumId w:val="2"/>
  </w:num>
  <w:num w:numId="3" w16cid:durableId="1999574160">
    <w:abstractNumId w:val="1"/>
  </w:num>
  <w:num w:numId="4" w16cid:durableId="192279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05"/>
    <w:rsid w:val="004B3627"/>
    <w:rsid w:val="00971217"/>
    <w:rsid w:val="00977FC9"/>
    <w:rsid w:val="00D45379"/>
    <w:rsid w:val="00E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B48"/>
  <w15:docId w15:val="{0575BCB5-55F0-469E-AAEB-10F2AB7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IE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5EF"/>
    <w:pPr>
      <w:spacing w:before="100"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7249"/>
    <w:pPr>
      <w:pBdr>
        <w:top w:val="single" w:sz="24" w:space="0" w:color="4E95FA"/>
        <w:left w:val="single" w:sz="24" w:space="0" w:color="4E95FA"/>
        <w:bottom w:val="single" w:sz="24" w:space="0" w:color="4E95FA"/>
        <w:right w:val="single" w:sz="24" w:space="0" w:color="4E95FA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249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49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249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249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249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249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77249"/>
    <w:rPr>
      <w:caps/>
      <w:color w:val="FFFFFF" w:themeColor="background1"/>
      <w:spacing w:val="15"/>
      <w:sz w:val="22"/>
      <w:szCs w:val="22"/>
      <w:shd w:val="clear" w:color="auto" w:fill="4E95F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77249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77249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7724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7724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E94BA6"/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7724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7249"/>
    <w:rPr>
      <w:b/>
      <w:bCs/>
    </w:rPr>
  </w:style>
  <w:style w:type="character" w:styleId="Uwydatnienie">
    <w:name w:val="Emphasis"/>
    <w:uiPriority w:val="20"/>
    <w:qFormat/>
    <w:rsid w:val="00277249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77249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77249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277249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277249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277249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277249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277249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E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6E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249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E94BA6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paragraph" w:styleId="Bezodstpw">
    <w:name w:val="No Spacing"/>
    <w:uiPriority w:val="1"/>
    <w:qFormat/>
    <w:rsid w:val="00277249"/>
    <w:pPr>
      <w:spacing w:before="10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27724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249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249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4F068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2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6057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uSAyDj5pVSQdEL70KEh0GuepRw==">AMUW2mX/ZNehOTv+uI2rSKUvrEKoqD8sz0NOdx5ckoGf6RzBYTE6Z6kHS2LZj0GScMMJicldg1t2rTigLSIpRHBu7fR4hdRI76No+Oc22clO0lTI7SZAyc0=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3</cp:revision>
  <dcterms:created xsi:type="dcterms:W3CDTF">2023-05-28T22:00:00Z</dcterms:created>
  <dcterms:modified xsi:type="dcterms:W3CDTF">2023-05-30T14:09:00Z</dcterms:modified>
  <dc:language>pl-PL</dc:language>
</cp:coreProperties>
</file>