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color w:val="222222"/>
          <w:sz w:val="21"/>
          <w:szCs w:val="21"/>
          <w:highlight w:val="white"/>
        </w:rPr>
      </w:pPr>
      <w:r w:rsidDel="00000000" w:rsidR="00000000" w:rsidRPr="00000000">
        <w:rPr>
          <w:rFonts w:ascii="Arial" w:cs="Arial" w:eastAsia="Arial" w:hAnsi="Arial"/>
          <w:b w:val="1"/>
          <w:color w:val="222222"/>
          <w:sz w:val="21"/>
          <w:szCs w:val="21"/>
          <w:highlight w:val="white"/>
          <w:rtl w:val="0"/>
        </w:rPr>
        <w:t xml:space="preserve">Περίπτωση αριθ. 1 Σύγκρουση μεταξύ γονέων και παιδιών</w:t>
      </w:r>
    </w:p>
    <w:p w:rsidR="00000000" w:rsidDel="00000000" w:rsidP="00000000" w:rsidRDefault="00000000" w:rsidRPr="00000000" w14:paraId="00000002">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Η Λυδία είναι μητέρα δύο παιδιών ηλικίας 7 ετών και ενός έτους. Η μεγαλύτερη κόρη είναι παιδί από την προηγούμενη σχέση της. Ο μικρότερος γιος, από την άλλη πλευρά, είναι το παιδί του νυν συζύγου της. Η Λυδία έχει προβλήματα με την κόρη της, καθώς η τελευταία δεν ακούει κανέναν. Δεν επηρεάζεται από τη μητέρα της ή τον σύζυγό της, ούτε από τους δασκάλους στο σχολείο. Στο σχολείο, έχει προβλήματα με τους συμμαθητές της, επειδή θέλει να τους εξουσιάζει όλους. Όταν κάτι δεν είναι της αρεσκείας της, γίνεται κακιά και εριστική. Δεν ακολουθεί τις οδηγίες του δασκάλου. Έχει πάντα ένα εκατομμύριο πράγματα να κάνει, εκτός από αυτά που της είπαν να κάνει. Κάνει ό,τι θέλει και όποτε θέλει. Δεν βοηθούν οι τιμωρίες ή οι ανταμοιβές για καλή συμπεριφορά. Είναι ιδιότροπη και απότομη και μπλέκει σε συζητήσεις με τους ενήλικες. Πειράζει τον μικρότερο αδελφό της και σκόπιμα του κάνει κακό. Η επιθετικότητά της αυξήθηκε αφότου ήρθε στον κόσμο ο αδελφός της, αλλά όταν ήταν μοναχοπαίδι υπήρχε μικρή διαφορά στη συμπεριφορά της. Ο μικρότερος αδελφός έγινε νευρικός και δακρύβρεχτος εξαιτίας της ατμόσφαιρας στο σπίτι. Η Λυδία και ο σύζυγός της χάνουν και οι δύο την υπομονή τους και επιπλέον είναι 9 μηνών έγκυος και τα αέναα νεύρα επηρεάζουν αρνητικά την ευζωία της.</w:t>
      </w:r>
    </w:p>
    <w:p w:rsidR="00000000" w:rsidDel="00000000" w:rsidP="00000000" w:rsidRDefault="00000000" w:rsidRPr="00000000" w14:paraId="00000003">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Τα παιδιά αγαπιούνται το ίδιο. Ο σημερινός σύζυγος της Λυδίας αγάπησε γρήγορα την κόρη της ως δική του. Το ίδιο και οι γονείς του. </w:t>
      </w:r>
    </w:p>
    <w:p w:rsidR="00000000" w:rsidDel="00000000" w:rsidP="00000000" w:rsidRDefault="00000000" w:rsidRPr="00000000" w14:paraId="00000004">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Η Λυδία, μη μπορώντας να αντέξει άλλο τη διασπαστική συμπεριφορά της κόρης της, πήγε μαζί της σε ψυχολόγο. Για τον ψυχολόγο ήταν σαφές ότι η συμπεριφορά του κοριτσιού ήταν αποτέλεσμα συναισθηματικής απόρριψης μετά τον χωρισμό των γονέων της. Το παιδί ένιωθε να απορρίπτεται τόσο από τον πατέρα της όσο και από τη μητέρα της, η οποία είχε δημιουργήσει νέα οικογένεια. Επίσης, ζήλευε τον αδελφό της και ξεσπούσε τον θυμό της πάνω του.</w:t>
      </w:r>
    </w:p>
    <w:p w:rsidR="00000000" w:rsidDel="00000000" w:rsidP="00000000" w:rsidRDefault="00000000" w:rsidRPr="00000000" w14:paraId="00000005">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Στρατηγική αριθ. 1: Δίκαιη μεταχείριση των παιδιών</w:t>
      </w:r>
    </w:p>
    <w:p w:rsidR="00000000" w:rsidDel="00000000" w:rsidP="00000000" w:rsidRDefault="00000000" w:rsidRPr="00000000" w14:paraId="00000006">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Η μητέρα, ειδικότερα, θα πρέπει να εφαρμόζει τους ίδιους κανόνες και στα δύο παιδιά στο σπίτι, ώστε να μην προκαλεί περιττή ζήλια και απογοήτευση. Η δίκαιη μεταχείριση θα επηρεάσει την οικογενειακή ειρήνη.</w:t>
      </w:r>
    </w:p>
    <w:p w:rsidR="00000000" w:rsidDel="00000000" w:rsidP="00000000" w:rsidRDefault="00000000" w:rsidRPr="00000000" w14:paraId="00000007">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Στρατηγική αρ. 2: Περάστε περισσότερο χρόνο μόνο με την κόρη σας για να της αντισταθμίσετε τα ελλείμματα της αγάπης.</w:t>
      </w:r>
    </w:p>
    <w:p w:rsidR="00000000" w:rsidDel="00000000" w:rsidP="00000000" w:rsidRDefault="00000000" w:rsidRPr="00000000" w14:paraId="00000008">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Μια κόρη χρειάζεται την εγγύτητα της μητέρας της. Θα πρέπει να έχουν χρόνο μόνο για τον εαυτό τους, όπως να κάνουν κάτι μόνο οι δυο τους.</w:t>
      </w:r>
    </w:p>
    <w:p w:rsidR="00000000" w:rsidDel="00000000" w:rsidP="00000000" w:rsidRDefault="00000000" w:rsidRPr="00000000" w14:paraId="00000009">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Στρατηγική αριθ. 3: Συνέπεια</w:t>
      </w:r>
    </w:p>
    <w:p w:rsidR="00000000" w:rsidDel="00000000" w:rsidP="00000000" w:rsidRDefault="00000000" w:rsidRPr="00000000" w14:paraId="0000000A">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Η συνέπεια των ρυθμίσεων είναι ένα σημαντικό μήνυμα στα παιδιά ότι τους συμπεριφέρονται με υπευθυνότητα.</w:t>
      </w:r>
    </w:p>
    <w:p w:rsidR="00000000" w:rsidDel="00000000" w:rsidP="00000000" w:rsidRDefault="00000000" w:rsidRPr="00000000" w14:paraId="0000000B">
      <w:pPr>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ΕΡΓΑΣΙΕΣ:</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22222"/>
          <w:sz w:val="21"/>
          <w:szCs w:val="21"/>
          <w:highlight w:val="white"/>
          <w:u w:val="none"/>
          <w:vertAlign w:val="baseline"/>
        </w:rPr>
      </w:pP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Κοιτάξτε την παραπάνω περιγραφόμενη κατάσταση μέσα από τα μάτια του παιδιού και εκφράστε τα συναισθήματα που την οδηγούν.</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222222"/>
          <w:sz w:val="21"/>
          <w:szCs w:val="21"/>
          <w:highlight w:val="white"/>
          <w:u w:val="none"/>
          <w:vertAlign w:val="baseline"/>
        </w:rPr>
      </w:pP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Προτείνετε πιθανές άλλες λύσεις στη σύγκρουση μητέρας-κόρης.</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val="pl-PL"/>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C70F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xiEJHIA+RjORyD0YeOBCN8cSHw==">CgMxLjA4AHIhMVNkLWpjTWdxWDlOYS1iNHEzd3dsUzhZMVNVcDUtMVMx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2023-10-20T16:23:00.0000000Z</dcterms:created>
  <dc:creator>angloclass</dc:creator>
</cp:coreProperties>
</file>