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432" w:lineRule="auto"/>
        <w:jc w:val="both"/>
        <w:rPr>
          <w:rFonts w:ascii="Libre Franklin" w:cs="Libre Franklin" w:eastAsia="Libre Franklin" w:hAnsi="Libre Franklin"/>
          <w:b w:val="1"/>
          <w:color w:val="7030a0"/>
          <w:sz w:val="28"/>
          <w:szCs w:val="28"/>
        </w:rPr>
      </w:pPr>
      <w:r w:rsidDel="00000000" w:rsidR="00000000" w:rsidRPr="00000000">
        <w:rPr>
          <w:rFonts w:ascii="Libre Franklin" w:cs="Libre Franklin" w:eastAsia="Libre Franklin" w:hAnsi="Libre Franklin"/>
          <w:b w:val="1"/>
          <w:color w:val="7030a0"/>
          <w:sz w:val="28"/>
          <w:szCs w:val="28"/>
          <w:rtl w:val="0"/>
        </w:rPr>
        <w:t xml:space="preserve">Taller 2 - El Modelo de Aprendizaje Familiar</w:t>
      </w:r>
    </w:p>
    <w:p w:rsidR="00000000" w:rsidDel="00000000" w:rsidP="00000000" w:rsidRDefault="00000000" w:rsidRPr="00000000" w14:paraId="00000002">
      <w:pPr>
        <w:spacing w:after="240" w:before="240" w:line="432" w:lineRule="auto"/>
        <w:jc w:val="both"/>
        <w:rPr>
          <w:rFonts w:ascii="Libre Franklin" w:cs="Libre Franklin" w:eastAsia="Libre Franklin" w:hAnsi="Libre Franklin"/>
          <w:b w:val="1"/>
          <w:color w:val="ffc000"/>
          <w:sz w:val="28"/>
          <w:szCs w:val="28"/>
        </w:rPr>
      </w:pPr>
      <w:r w:rsidDel="00000000" w:rsidR="00000000" w:rsidRPr="00000000">
        <w:rPr>
          <w:rFonts w:ascii="Libre Franklin" w:cs="Libre Franklin" w:eastAsia="Libre Franklin" w:hAnsi="Libre Franklin"/>
          <w:b w:val="1"/>
          <w:color w:val="ffc000"/>
          <w:sz w:val="28"/>
          <w:szCs w:val="28"/>
          <w:rtl w:val="0"/>
        </w:rPr>
        <w:t xml:space="preserve">Unidad 1 – El modelo de aprendizaje familiar</w:t>
      </w:r>
    </w:p>
    <w:p w:rsidR="00000000" w:rsidDel="00000000" w:rsidP="00000000" w:rsidRDefault="00000000" w:rsidRPr="00000000" w14:paraId="00000003">
      <w:pPr>
        <w:spacing w:after="240" w:before="240" w:line="432" w:lineRule="auto"/>
        <w:jc w:val="both"/>
        <w:rPr>
          <w:rFonts w:ascii="Libre Franklin" w:cs="Libre Franklin" w:eastAsia="Libre Franklin" w:hAnsi="Libre Franklin"/>
          <w:sz w:val="24"/>
          <w:szCs w:val="24"/>
        </w:rPr>
      </w:pPr>
      <w:r w:rsidDel="00000000" w:rsidR="00000000" w:rsidRPr="00000000">
        <w:rPr>
          <w:rFonts w:ascii="Libre Franklin" w:cs="Libre Franklin" w:eastAsia="Libre Franklin" w:hAnsi="Libre Franklin"/>
          <w:sz w:val="24"/>
          <w:szCs w:val="24"/>
          <w:rtl w:val="0"/>
        </w:rPr>
        <w:t xml:space="preserve">En esta unidad, el alumno aprenderá:</w:t>
      </w:r>
    </w:p>
    <w:p w:rsidR="00000000" w:rsidDel="00000000" w:rsidP="00000000" w:rsidRDefault="00000000" w:rsidRPr="00000000" w14:paraId="00000004">
      <w:pPr>
        <w:numPr>
          <w:ilvl w:val="0"/>
          <w:numId w:val="3"/>
        </w:numPr>
        <w:spacing w:after="0" w:afterAutospacing="0" w:before="240" w:line="432" w:lineRule="auto"/>
        <w:ind w:left="720" w:hanging="360"/>
        <w:jc w:val="both"/>
        <w:rPr>
          <w:rFonts w:ascii="Libre Franklin" w:cs="Libre Franklin" w:eastAsia="Libre Franklin" w:hAnsi="Libre Franklin"/>
          <w:sz w:val="24"/>
          <w:szCs w:val="24"/>
          <w:u w:val="none"/>
        </w:rPr>
      </w:pPr>
      <w:r w:rsidDel="00000000" w:rsidR="00000000" w:rsidRPr="00000000">
        <w:rPr>
          <w:rFonts w:ascii="Libre Franklin" w:cs="Libre Franklin" w:eastAsia="Libre Franklin" w:hAnsi="Libre Franklin"/>
          <w:sz w:val="24"/>
          <w:szCs w:val="24"/>
          <w:rtl w:val="0"/>
        </w:rPr>
        <w:t xml:space="preserve">Introducción al Modelo de Aprendizaje Familiar</w:t>
      </w:r>
    </w:p>
    <w:p w:rsidR="00000000" w:rsidDel="00000000" w:rsidP="00000000" w:rsidRDefault="00000000" w:rsidRPr="00000000" w14:paraId="00000005">
      <w:pPr>
        <w:numPr>
          <w:ilvl w:val="0"/>
          <w:numId w:val="3"/>
        </w:numPr>
        <w:spacing w:after="0" w:afterAutospacing="0" w:before="0" w:beforeAutospacing="0" w:line="432" w:lineRule="auto"/>
        <w:ind w:left="720" w:hanging="360"/>
        <w:jc w:val="both"/>
        <w:rPr>
          <w:rFonts w:ascii="Libre Franklin" w:cs="Libre Franklin" w:eastAsia="Libre Franklin" w:hAnsi="Libre Franklin"/>
          <w:sz w:val="24"/>
          <w:szCs w:val="24"/>
          <w:u w:val="none"/>
        </w:rPr>
      </w:pPr>
      <w:r w:rsidDel="00000000" w:rsidR="00000000" w:rsidRPr="00000000">
        <w:rPr>
          <w:rFonts w:ascii="Libre Franklin" w:cs="Libre Franklin" w:eastAsia="Libre Franklin" w:hAnsi="Libre Franklin"/>
          <w:sz w:val="24"/>
          <w:szCs w:val="24"/>
          <w:rtl w:val="0"/>
        </w:rPr>
        <w:t xml:space="preserve">Los grupos destinatarios y los objetivos del Modelo</w:t>
      </w:r>
    </w:p>
    <w:p w:rsidR="00000000" w:rsidDel="00000000" w:rsidP="00000000" w:rsidRDefault="00000000" w:rsidRPr="00000000" w14:paraId="00000006">
      <w:pPr>
        <w:numPr>
          <w:ilvl w:val="0"/>
          <w:numId w:val="3"/>
        </w:numPr>
        <w:spacing w:after="240" w:before="0" w:beforeAutospacing="0" w:line="432" w:lineRule="auto"/>
        <w:ind w:left="720" w:hanging="360"/>
        <w:jc w:val="both"/>
        <w:rPr>
          <w:rFonts w:ascii="Libre Franklin" w:cs="Libre Franklin" w:eastAsia="Libre Franklin" w:hAnsi="Libre Franklin"/>
          <w:sz w:val="24"/>
          <w:szCs w:val="24"/>
          <w:u w:val="none"/>
        </w:rPr>
      </w:pPr>
      <w:r w:rsidDel="00000000" w:rsidR="00000000" w:rsidRPr="00000000">
        <w:rPr>
          <w:rFonts w:ascii="Libre Franklin" w:cs="Libre Franklin" w:eastAsia="Libre Franklin" w:hAnsi="Libre Franklin"/>
          <w:sz w:val="24"/>
          <w:szCs w:val="24"/>
          <w:rtl w:val="0"/>
        </w:rPr>
        <w:t xml:space="preserve">Los recursos desarrollados</w:t>
      </w:r>
    </w:p>
    <w:p w:rsidR="00000000" w:rsidDel="00000000" w:rsidP="00000000" w:rsidRDefault="00000000" w:rsidRPr="00000000" w14:paraId="00000007">
      <w:pPr>
        <w:spacing w:after="240" w:before="240" w:line="432" w:lineRule="auto"/>
        <w:jc w:val="both"/>
        <w:rPr>
          <w:rFonts w:ascii="Libre Franklin" w:cs="Libre Franklin" w:eastAsia="Libre Franklin" w:hAnsi="Libre Franklin"/>
          <w:b w:val="1"/>
          <w:color w:val="ffc000"/>
          <w:sz w:val="28"/>
          <w:szCs w:val="28"/>
        </w:rPr>
      </w:pPr>
      <w:r w:rsidDel="00000000" w:rsidR="00000000" w:rsidRPr="00000000">
        <w:rPr>
          <w:rFonts w:ascii="Libre Franklin" w:cs="Libre Franklin" w:eastAsia="Libre Franklin" w:hAnsi="Libre Franklin"/>
          <w:b w:val="1"/>
          <w:color w:val="ffc000"/>
          <w:sz w:val="28"/>
          <w:szCs w:val="28"/>
          <w:rtl w:val="0"/>
        </w:rPr>
        <w:t xml:space="preserve">1.1 Modelo de aprendizaje familiar</w:t>
      </w:r>
    </w:p>
    <w:p w:rsidR="00000000" w:rsidDel="00000000" w:rsidP="00000000" w:rsidRDefault="00000000" w:rsidRPr="00000000" w14:paraId="00000008">
      <w:pPr>
        <w:spacing w:after="240" w:before="240" w:line="432" w:lineRule="auto"/>
        <w:jc w:val="both"/>
        <w:rPr>
          <w:rFonts w:ascii="Libre Franklin" w:cs="Libre Franklin" w:eastAsia="Libre Franklin" w:hAnsi="Libre Franklin"/>
          <w:sz w:val="24"/>
          <w:szCs w:val="24"/>
        </w:rPr>
      </w:pPr>
      <w:r w:rsidDel="00000000" w:rsidR="00000000" w:rsidRPr="00000000">
        <w:rPr>
          <w:rFonts w:ascii="Libre Franklin" w:cs="Libre Franklin" w:eastAsia="Libre Franklin" w:hAnsi="Libre Franklin"/>
          <w:sz w:val="24"/>
          <w:szCs w:val="24"/>
          <w:rtl w:val="0"/>
        </w:rPr>
        <w:t xml:space="preserve">El Modelo de aprendizaje familiar proporciona materiales de aprendizaje apropiados para la edad de los distintos miembros de la familia para ayudar a los niños (comics), adolescentes (revistas digitales) y adultos mayores (audiolibros) a apoyar a todos los miembros de su familia para desarrollar y mantener relaciones saludables.</w:t>
      </w:r>
    </w:p>
    <w:p w:rsidR="00000000" w:rsidDel="00000000" w:rsidP="00000000" w:rsidRDefault="00000000" w:rsidRPr="00000000" w14:paraId="00000009">
      <w:pPr>
        <w:spacing w:after="240" w:before="240" w:line="432" w:lineRule="auto"/>
        <w:jc w:val="both"/>
        <w:rPr>
          <w:rFonts w:ascii="Libre Franklin" w:cs="Libre Franklin" w:eastAsia="Libre Franklin" w:hAnsi="Libre Franklin"/>
          <w:b w:val="1"/>
          <w:color w:val="ffc000"/>
          <w:sz w:val="28"/>
          <w:szCs w:val="28"/>
        </w:rPr>
      </w:pPr>
      <w:r w:rsidDel="00000000" w:rsidR="00000000" w:rsidRPr="00000000">
        <w:rPr>
          <w:rFonts w:ascii="Libre Franklin" w:cs="Libre Franklin" w:eastAsia="Libre Franklin" w:hAnsi="Libre Franklin"/>
          <w:b w:val="1"/>
          <w:color w:val="ffc000"/>
          <w:sz w:val="28"/>
          <w:szCs w:val="28"/>
          <w:rtl w:val="0"/>
        </w:rPr>
        <w:t xml:space="preserve">1.2 Grupo destinatario y objetivos</w:t>
      </w:r>
    </w:p>
    <w:p w:rsidR="00000000" w:rsidDel="00000000" w:rsidP="00000000" w:rsidRDefault="00000000" w:rsidRPr="00000000" w14:paraId="0000000A">
      <w:pPr>
        <w:spacing w:after="240" w:before="240" w:line="432" w:lineRule="auto"/>
        <w:jc w:val="both"/>
        <w:rPr>
          <w:rFonts w:ascii="Libre Franklin" w:cs="Libre Franklin" w:eastAsia="Libre Franklin" w:hAnsi="Libre Franklin"/>
          <w:sz w:val="24"/>
          <w:szCs w:val="24"/>
        </w:rPr>
      </w:pPr>
      <w:r w:rsidDel="00000000" w:rsidR="00000000" w:rsidRPr="00000000">
        <w:rPr>
          <w:rFonts w:ascii="Libre Franklin" w:cs="Libre Franklin" w:eastAsia="Libre Franklin" w:hAnsi="Libre Franklin"/>
          <w:sz w:val="24"/>
          <w:szCs w:val="24"/>
          <w:rtl w:val="0"/>
        </w:rPr>
        <w:t xml:space="preserve">Este kit de herramientas de aprendizaje familiar proporciona aprendizaje apropiado para cada edad.</w:t>
      </w:r>
    </w:p>
    <w:p w:rsidR="00000000" w:rsidDel="00000000" w:rsidP="00000000" w:rsidRDefault="00000000" w:rsidRPr="00000000" w14:paraId="0000000B">
      <w:pPr>
        <w:spacing w:after="240" w:before="240" w:line="432" w:lineRule="auto"/>
        <w:jc w:val="both"/>
        <w:rPr>
          <w:rFonts w:ascii="Libre Franklin" w:cs="Libre Franklin" w:eastAsia="Libre Franklin" w:hAnsi="Libre Franklin"/>
          <w:sz w:val="24"/>
          <w:szCs w:val="24"/>
        </w:rPr>
      </w:pPr>
      <w:r w:rsidDel="00000000" w:rsidR="00000000" w:rsidRPr="00000000">
        <w:rPr>
          <w:rFonts w:ascii="Libre Franklin" w:cs="Libre Franklin" w:eastAsia="Libre Franklin" w:hAnsi="Libre Franklin"/>
          <w:sz w:val="24"/>
          <w:szCs w:val="24"/>
          <w:rtl w:val="0"/>
        </w:rPr>
        <w:t xml:space="preserve">Para niños de 8 a 12 años, el conjunto de herramientas ofrece una serie de 12 cómics temáticos que siguen la vida de distintas familias. Estos cómics forman parte de la serie de historietas llamada 'Hablar nos hace más fuertes'.</w:t>
      </w:r>
    </w:p>
    <w:p w:rsidR="00000000" w:rsidDel="00000000" w:rsidP="00000000" w:rsidRDefault="00000000" w:rsidRPr="00000000" w14:paraId="0000000C">
      <w:pPr>
        <w:spacing w:after="240" w:before="240" w:line="432" w:lineRule="auto"/>
        <w:jc w:val="both"/>
        <w:rPr>
          <w:rFonts w:ascii="Libre Franklin" w:cs="Libre Franklin" w:eastAsia="Libre Franklin" w:hAnsi="Libre Franklin"/>
          <w:sz w:val="24"/>
          <w:szCs w:val="24"/>
        </w:rPr>
      </w:pPr>
      <w:r w:rsidDel="00000000" w:rsidR="00000000" w:rsidRPr="00000000">
        <w:rPr>
          <w:rFonts w:ascii="Libre Franklin" w:cs="Libre Franklin" w:eastAsia="Libre Franklin" w:hAnsi="Libre Franklin"/>
          <w:sz w:val="24"/>
          <w:szCs w:val="24"/>
          <w:rtl w:val="0"/>
        </w:rPr>
        <w:t xml:space="preserve">De los 12 cómics, 6 representan escenarios que muestran actividades positivas que las familias pueden hacer juntas; y 6 cómics presentan situaciones de conflicto leve y muestran cómo los conflictos con hermanos, amigos y padres pueden resolverse de manera positiva. Al final de cada cómic, se ha incluido una ficha de actividades en la que se presenta a los padres una serie de avatares o símbolos para representar distintas emociones. Los padres pueden pedir a sus hijos que coloreen el avatar que mejor describa cómo se sienten después de escuchar la historia, y luego los padres y los niños pueden trabajar para discutir juntos los</w:t>
      </w:r>
      <w:r w:rsidDel="00000000" w:rsidR="00000000" w:rsidRPr="00000000">
        <w:rPr>
          <w:rFonts w:ascii="Libre Franklin" w:cs="Libre Franklin" w:eastAsia="Libre Franklin" w:hAnsi="Libre Franklin"/>
          <w:b w:val="1"/>
          <w:sz w:val="34"/>
          <w:szCs w:val="34"/>
          <w:vertAlign w:val="superscript"/>
          <w:rtl w:val="0"/>
        </w:rPr>
        <w:t xml:space="preserve"> </w:t>
      </w:r>
      <w:r w:rsidDel="00000000" w:rsidR="00000000" w:rsidRPr="00000000">
        <w:rPr>
          <w:rFonts w:ascii="Libre Franklin" w:cs="Libre Franklin" w:eastAsia="Libre Franklin" w:hAnsi="Libre Franklin"/>
          <w:sz w:val="24"/>
          <w:szCs w:val="24"/>
          <w:rtl w:val="0"/>
        </w:rPr>
        <w:t xml:space="preserve">sentimientos del niño. Estas actividades tienen como objetivo ayudar a los padres a hablar con sus hijos sobre comportamientos positivos y relaciones dentro de la familia.</w:t>
      </w:r>
    </w:p>
    <w:p w:rsidR="00000000" w:rsidDel="00000000" w:rsidP="00000000" w:rsidRDefault="00000000" w:rsidRPr="00000000" w14:paraId="0000000D">
      <w:pPr>
        <w:spacing w:after="240" w:before="240" w:line="432" w:lineRule="auto"/>
        <w:jc w:val="both"/>
        <w:rPr>
          <w:rFonts w:ascii="Libre Franklin" w:cs="Libre Franklin" w:eastAsia="Libre Franklin" w:hAnsi="Libre Franklin"/>
          <w:sz w:val="24"/>
          <w:szCs w:val="24"/>
        </w:rPr>
      </w:pPr>
      <w:r w:rsidDel="00000000" w:rsidR="00000000" w:rsidRPr="00000000">
        <w:rPr>
          <w:rFonts w:ascii="Libre Franklin" w:cs="Libre Franklin" w:eastAsia="Libre Franklin" w:hAnsi="Libre Franklin"/>
          <w:sz w:val="24"/>
          <w:szCs w:val="24"/>
          <w:rtl w:val="0"/>
        </w:rPr>
        <w:t xml:space="preserve">Para adolescentes y adultos jóvenes de 13 a 20 años; el conjunto de herramientas proporciona recursos personalizados que incluyen una serie de videos explicativos, recursos de autoayuda, juegos y rompecabezas, todo presentado a través de una revista digital interactiva. El conjunto consta de  10 revistas que abordan 5 temas, entre ellos (1) la libertad de ser uno mismo; (2) la comunicación es fundamental para mi; (3) el respeto mutuo y los límites; (4) la importancia del "tiempo para mí"; y (5) la resolución de conflictos.</w:t>
      </w:r>
    </w:p>
    <w:p w:rsidR="00000000" w:rsidDel="00000000" w:rsidP="00000000" w:rsidRDefault="00000000" w:rsidRPr="00000000" w14:paraId="0000000E">
      <w:pPr>
        <w:spacing w:after="240" w:before="240" w:line="432" w:lineRule="auto"/>
        <w:jc w:val="both"/>
        <w:rPr>
          <w:rFonts w:ascii="Libre Franklin" w:cs="Libre Franklin" w:eastAsia="Libre Franklin" w:hAnsi="Libre Franklin"/>
          <w:sz w:val="24"/>
          <w:szCs w:val="24"/>
        </w:rPr>
      </w:pPr>
      <w:r w:rsidDel="00000000" w:rsidR="00000000" w:rsidRPr="00000000">
        <w:rPr>
          <w:rFonts w:ascii="Libre Franklin" w:cs="Libre Franklin" w:eastAsia="Libre Franklin" w:hAnsi="Libre Franklin"/>
          <w:sz w:val="24"/>
          <w:szCs w:val="24"/>
          <w:rtl w:val="0"/>
        </w:rPr>
        <w:t xml:space="preserve">Se desarrollaron dos revistas para cada tema, una a nivel introductorio para adolescentes de 13 a 17 años; y otra de nivel avanzado para adultos jóvenes de 18 a 20 años. Estas revistas tienen como objetivo enseñar a los adolescentes y jóvenes cómo pueden desarrollar relaciones saludables en sus propias vidas.</w:t>
      </w:r>
    </w:p>
    <w:p w:rsidR="00000000" w:rsidDel="00000000" w:rsidP="00000000" w:rsidRDefault="00000000" w:rsidRPr="00000000" w14:paraId="0000000F">
      <w:pPr>
        <w:spacing w:after="240" w:before="240" w:line="432" w:lineRule="auto"/>
        <w:jc w:val="both"/>
        <w:rPr>
          <w:rFonts w:ascii="Libre Franklin" w:cs="Libre Franklin" w:eastAsia="Libre Franklin" w:hAnsi="Libre Franklin"/>
          <w:sz w:val="24"/>
          <w:szCs w:val="24"/>
        </w:rPr>
      </w:pPr>
      <w:r w:rsidDel="00000000" w:rsidR="00000000" w:rsidRPr="00000000">
        <w:rPr>
          <w:rFonts w:ascii="Libre Franklin" w:cs="Libre Franklin" w:eastAsia="Libre Franklin" w:hAnsi="Libre Franklin"/>
          <w:sz w:val="24"/>
          <w:szCs w:val="24"/>
          <w:rtl w:val="0"/>
        </w:rPr>
        <w:t xml:space="preserve">Para los adultos y personas mayores; el kit de herramientas proporciona un conjunto de 10 audiolibros que ayudan a las personas mayores a comprender las diferencias entre las relaciones saludables y no saludables con su familia; promover el autocuidado y la conciencia para prevenir el maltrato; permanecer activos y saludables conforme envejecen; mantener la confianza en sí mismos y la autoestima a medida que envejecen; reconocer signos de abuso de personas mayores en sus diversas formas, en sus propias familias y en otras situaciones que puedan presenciar; para acceder al apoyo si lo necesitan. El objetivo de estos recursos será resaltar algunos de los riesgos específicos a los que los adultos mayores pueden potencialmente estar expuestos y también apoyarlos para evitar ser víctimas de ello.</w:t>
      </w:r>
    </w:p>
    <w:p w:rsidR="00000000" w:rsidDel="00000000" w:rsidP="00000000" w:rsidRDefault="00000000" w:rsidRPr="00000000" w14:paraId="00000010">
      <w:pPr>
        <w:jc w:val="left"/>
        <w:rPr>
          <w:rFonts w:ascii="Libre Franklin" w:cs="Libre Franklin" w:eastAsia="Libre Franklin" w:hAnsi="Libre Franklin"/>
          <w:sz w:val="18"/>
          <w:szCs w:val="18"/>
        </w:rPr>
      </w:pPr>
      <w:r w:rsidDel="00000000" w:rsidR="00000000" w:rsidRPr="00000000">
        <w:rPr>
          <w:rtl w:val="0"/>
        </w:rPr>
      </w:r>
    </w:p>
    <w:p w:rsidR="00000000" w:rsidDel="00000000" w:rsidP="00000000" w:rsidRDefault="00000000" w:rsidRPr="00000000" w14:paraId="00000011">
      <w:pPr>
        <w:spacing w:after="240" w:before="240" w:lineRule="auto"/>
        <w:jc w:val="right"/>
        <w:rPr>
          <w:rFonts w:ascii="Libre Franklin" w:cs="Libre Franklin" w:eastAsia="Libre Franklin" w:hAnsi="Libre Franklin"/>
          <w:sz w:val="18"/>
          <w:szCs w:val="18"/>
        </w:rPr>
      </w:pPr>
      <w:r w:rsidDel="00000000" w:rsidR="00000000" w:rsidRPr="00000000">
        <w:rPr>
          <w:rFonts w:ascii="Libre Franklin" w:cs="Libre Franklin" w:eastAsia="Libre Franklin" w:hAnsi="Libre Franklin"/>
          <w:sz w:val="18"/>
          <w:szCs w:val="18"/>
          <w:rtl w:val="0"/>
        </w:rPr>
        <w:br w:type="textWrapping"/>
      </w:r>
    </w:p>
    <w:p w:rsidR="00000000" w:rsidDel="00000000" w:rsidP="00000000" w:rsidRDefault="00000000" w:rsidRPr="00000000" w14:paraId="00000012">
      <w:pPr>
        <w:spacing w:after="240" w:before="240" w:line="432" w:lineRule="auto"/>
        <w:jc w:val="both"/>
        <w:rPr>
          <w:rFonts w:ascii="Libre Franklin" w:cs="Libre Franklin" w:eastAsia="Libre Franklin" w:hAnsi="Libre Franklin"/>
          <w:b w:val="1"/>
          <w:color w:val="ffc000"/>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13">
      <w:pPr>
        <w:spacing w:after="240" w:before="240" w:line="432" w:lineRule="auto"/>
        <w:jc w:val="both"/>
        <w:rPr>
          <w:rFonts w:ascii="Libre Franklin" w:cs="Libre Franklin" w:eastAsia="Libre Franklin" w:hAnsi="Libre Franklin"/>
          <w:b w:val="1"/>
          <w:color w:val="ffc000"/>
          <w:sz w:val="28"/>
          <w:szCs w:val="28"/>
        </w:rPr>
      </w:pPr>
      <w:r w:rsidDel="00000000" w:rsidR="00000000" w:rsidRPr="00000000">
        <w:rPr>
          <w:rFonts w:ascii="Libre Franklin" w:cs="Libre Franklin" w:eastAsia="Libre Franklin" w:hAnsi="Libre Franklin"/>
          <w:b w:val="1"/>
          <w:color w:val="ffc000"/>
          <w:sz w:val="28"/>
          <w:szCs w:val="28"/>
          <w:rtl w:val="0"/>
        </w:rPr>
        <w:t xml:space="preserve">Unidad 2 – Intervención con familias</w:t>
      </w:r>
    </w:p>
    <w:p w:rsidR="00000000" w:rsidDel="00000000" w:rsidP="00000000" w:rsidRDefault="00000000" w:rsidRPr="00000000" w14:paraId="00000014">
      <w:pPr>
        <w:spacing w:after="240" w:before="240" w:line="432" w:lineRule="auto"/>
        <w:jc w:val="both"/>
        <w:rPr>
          <w:rFonts w:ascii="Libre Franklin" w:cs="Libre Franklin" w:eastAsia="Libre Franklin" w:hAnsi="Libre Franklin"/>
          <w:sz w:val="24"/>
          <w:szCs w:val="24"/>
        </w:rPr>
      </w:pPr>
      <w:r w:rsidDel="00000000" w:rsidR="00000000" w:rsidRPr="00000000">
        <w:rPr>
          <w:rFonts w:ascii="Libre Franklin" w:cs="Libre Franklin" w:eastAsia="Libre Franklin" w:hAnsi="Libre Franklin"/>
          <w:sz w:val="24"/>
          <w:szCs w:val="24"/>
          <w:rtl w:val="0"/>
        </w:rPr>
        <w:t xml:space="preserve">En esta unidad, el alumno aprenderá:</w:t>
      </w:r>
    </w:p>
    <w:p w:rsidR="00000000" w:rsidDel="00000000" w:rsidP="00000000" w:rsidRDefault="00000000" w:rsidRPr="00000000" w14:paraId="00000015">
      <w:pPr>
        <w:numPr>
          <w:ilvl w:val="0"/>
          <w:numId w:val="11"/>
        </w:numPr>
        <w:spacing w:after="0" w:afterAutospacing="0" w:before="240" w:line="432" w:lineRule="auto"/>
        <w:ind w:left="720" w:hanging="360"/>
        <w:jc w:val="both"/>
        <w:rPr>
          <w:rFonts w:ascii="Libre Franklin" w:cs="Libre Franklin" w:eastAsia="Libre Franklin" w:hAnsi="Libre Franklin"/>
          <w:sz w:val="24"/>
          <w:szCs w:val="24"/>
          <w:u w:val="none"/>
        </w:rPr>
      </w:pPr>
      <w:r w:rsidDel="00000000" w:rsidR="00000000" w:rsidRPr="00000000">
        <w:rPr>
          <w:rFonts w:ascii="Libre Franklin" w:cs="Libre Franklin" w:eastAsia="Libre Franklin" w:hAnsi="Libre Franklin"/>
          <w:sz w:val="24"/>
          <w:szCs w:val="24"/>
          <w:rtl w:val="0"/>
        </w:rPr>
        <w:t xml:space="preserve">Nuevos enfoques para trabajar eficazmente con las familias.</w:t>
      </w:r>
    </w:p>
    <w:p w:rsidR="00000000" w:rsidDel="00000000" w:rsidP="00000000" w:rsidRDefault="00000000" w:rsidRPr="00000000" w14:paraId="00000016">
      <w:pPr>
        <w:numPr>
          <w:ilvl w:val="0"/>
          <w:numId w:val="11"/>
        </w:numPr>
        <w:spacing w:after="240" w:before="0" w:beforeAutospacing="0" w:line="432" w:lineRule="auto"/>
        <w:ind w:left="720" w:hanging="360"/>
        <w:jc w:val="both"/>
        <w:rPr>
          <w:rFonts w:ascii="Libre Franklin" w:cs="Libre Franklin" w:eastAsia="Libre Franklin" w:hAnsi="Libre Franklin"/>
          <w:sz w:val="24"/>
          <w:szCs w:val="24"/>
          <w:u w:val="none"/>
        </w:rPr>
      </w:pPr>
      <w:r w:rsidDel="00000000" w:rsidR="00000000" w:rsidRPr="00000000">
        <w:rPr>
          <w:rFonts w:ascii="Libre Franklin" w:cs="Libre Franklin" w:eastAsia="Libre Franklin" w:hAnsi="Libre Franklin"/>
          <w:sz w:val="24"/>
          <w:szCs w:val="24"/>
          <w:rtl w:val="0"/>
        </w:rPr>
        <w:t xml:space="preserve">Consejos y orientaciones para apoyar a las familias.</w:t>
      </w:r>
    </w:p>
    <w:p w:rsidR="00000000" w:rsidDel="00000000" w:rsidP="00000000" w:rsidRDefault="00000000" w:rsidRPr="00000000" w14:paraId="00000017">
      <w:pPr>
        <w:spacing w:after="240" w:before="240" w:line="432" w:lineRule="auto"/>
        <w:jc w:val="both"/>
        <w:rPr>
          <w:rFonts w:ascii="Libre Franklin" w:cs="Libre Franklin" w:eastAsia="Libre Franklin" w:hAnsi="Libre Franklin"/>
          <w:b w:val="1"/>
          <w:color w:val="ffc000"/>
          <w:sz w:val="28"/>
          <w:szCs w:val="28"/>
        </w:rPr>
      </w:pPr>
      <w:r w:rsidDel="00000000" w:rsidR="00000000" w:rsidRPr="00000000">
        <w:rPr>
          <w:rFonts w:ascii="Libre Franklin" w:cs="Libre Franklin" w:eastAsia="Libre Franklin" w:hAnsi="Libre Franklin"/>
          <w:b w:val="1"/>
          <w:color w:val="ffc000"/>
          <w:sz w:val="28"/>
          <w:szCs w:val="28"/>
          <w:rtl w:val="0"/>
        </w:rPr>
        <w:t xml:space="preserve">2.1 Nuevos enfoques para trabajar eficazmente con las familias</w:t>
      </w:r>
    </w:p>
    <w:p w:rsidR="00000000" w:rsidDel="00000000" w:rsidP="00000000" w:rsidRDefault="00000000" w:rsidRPr="00000000" w14:paraId="00000018">
      <w:pPr>
        <w:spacing w:after="240" w:before="240" w:line="432" w:lineRule="auto"/>
        <w:jc w:val="both"/>
        <w:rPr>
          <w:rFonts w:ascii="Libre Franklin" w:cs="Libre Franklin" w:eastAsia="Libre Franklin" w:hAnsi="Libre Franklin"/>
          <w:sz w:val="24"/>
          <w:szCs w:val="24"/>
        </w:rPr>
      </w:pPr>
      <w:r w:rsidDel="00000000" w:rsidR="00000000" w:rsidRPr="00000000">
        <w:rPr>
          <w:rFonts w:ascii="Libre Franklin" w:cs="Libre Franklin" w:eastAsia="Libre Franklin" w:hAnsi="Libre Franklin"/>
          <w:i w:val="1"/>
          <w:sz w:val="24"/>
          <w:szCs w:val="24"/>
          <w:rtl w:val="0"/>
        </w:rPr>
        <w:t xml:space="preserve">Cuidados adaptados al trauma</w:t>
      </w:r>
      <w:r w:rsidDel="00000000" w:rsidR="00000000" w:rsidRPr="00000000">
        <w:rPr>
          <w:rFonts w:ascii="Libre Franklin" w:cs="Libre Franklin" w:eastAsia="Libre Franklin" w:hAnsi="Libre Franklin"/>
          <w:sz w:val="24"/>
          <w:szCs w:val="24"/>
          <w:rtl w:val="0"/>
        </w:rPr>
        <w:t xml:space="preserve">: Reconociendo que muchas familias que experimentan violencia en el ámbito familiar han sufrido una experiencia traumática, es importante abordar el trabajo con ellas adaptándose al trauma informado. Esto implica ser consciente del impacto del trauma en las personas y las familias y adoptar un enfoque basado en las fortalezas que les permita tomar decisiones y explorar su propia recuperación.</w:t>
      </w:r>
    </w:p>
    <w:p w:rsidR="00000000" w:rsidDel="00000000" w:rsidP="00000000" w:rsidRDefault="00000000" w:rsidRPr="00000000" w14:paraId="00000019">
      <w:pPr>
        <w:spacing w:after="240" w:before="240" w:line="432" w:lineRule="auto"/>
        <w:jc w:val="both"/>
        <w:rPr>
          <w:rFonts w:ascii="Libre Franklin" w:cs="Libre Franklin" w:eastAsia="Libre Franklin" w:hAnsi="Libre Franklin"/>
          <w:sz w:val="24"/>
          <w:szCs w:val="24"/>
        </w:rPr>
      </w:pPr>
      <w:r w:rsidDel="00000000" w:rsidR="00000000" w:rsidRPr="00000000">
        <w:rPr>
          <w:rFonts w:ascii="Libre Franklin" w:cs="Libre Franklin" w:eastAsia="Libre Franklin" w:hAnsi="Libre Franklin"/>
          <w:i w:val="1"/>
          <w:sz w:val="24"/>
          <w:szCs w:val="24"/>
          <w:rtl w:val="0"/>
        </w:rPr>
        <w:t xml:space="preserve">Enfoque colaborativo y basado en fortalezas</w:t>
      </w:r>
      <w:r w:rsidDel="00000000" w:rsidR="00000000" w:rsidRPr="00000000">
        <w:rPr>
          <w:rFonts w:ascii="Libre Franklin" w:cs="Libre Franklin" w:eastAsia="Libre Franklin" w:hAnsi="Libre Franklin"/>
          <w:sz w:val="24"/>
          <w:szCs w:val="24"/>
          <w:rtl w:val="0"/>
        </w:rPr>
        <w:t xml:space="preserve">: en lugar de imponer una solución a la familia, adoptar un enfoque colaborativo que implique trabajar con ellos para identificar sus fortalezas y recursos, y utilizarlos para desarrollar un plan de acción que funcione para ellos.</w:t>
      </w:r>
    </w:p>
    <w:p w:rsidR="00000000" w:rsidDel="00000000" w:rsidP="00000000" w:rsidRDefault="00000000" w:rsidRPr="00000000" w14:paraId="0000001A">
      <w:pPr>
        <w:spacing w:after="240" w:before="240" w:line="432" w:lineRule="auto"/>
        <w:jc w:val="both"/>
        <w:rPr>
          <w:rFonts w:ascii="Libre Franklin" w:cs="Libre Franklin" w:eastAsia="Libre Franklin" w:hAnsi="Libre Franklin"/>
          <w:sz w:val="24"/>
          <w:szCs w:val="24"/>
        </w:rPr>
      </w:pPr>
      <w:r w:rsidDel="00000000" w:rsidR="00000000" w:rsidRPr="00000000">
        <w:rPr>
          <w:rFonts w:ascii="Libre Franklin" w:cs="Libre Franklin" w:eastAsia="Libre Franklin" w:hAnsi="Libre Franklin"/>
          <w:i w:val="1"/>
          <w:sz w:val="24"/>
          <w:szCs w:val="24"/>
          <w:rtl w:val="0"/>
        </w:rPr>
        <w:t xml:space="preserve">Competencia cultural</w:t>
      </w:r>
      <w:r w:rsidDel="00000000" w:rsidR="00000000" w:rsidRPr="00000000">
        <w:rPr>
          <w:rFonts w:ascii="Libre Franklin" w:cs="Libre Franklin" w:eastAsia="Libre Franklin" w:hAnsi="Libre Franklin"/>
          <w:sz w:val="24"/>
          <w:szCs w:val="24"/>
          <w:rtl w:val="0"/>
        </w:rPr>
        <w:t xml:space="preserve">: es importante considerar el contexto cultural de la familia y cómo pueden afectar sus experiencias y necesidades. Es importante abordar el trabajo con sensibilidad y conciencia cultural, teniendo en consideración la búsqueda de recursos adicionales o el apoyo de personas u organizaciones con competencias culturales destacables.</w:t>
      </w:r>
    </w:p>
    <w:p w:rsidR="00000000" w:rsidDel="00000000" w:rsidP="00000000" w:rsidRDefault="00000000" w:rsidRPr="00000000" w14:paraId="0000001B">
      <w:pPr>
        <w:spacing w:after="240" w:before="240" w:line="432" w:lineRule="auto"/>
        <w:jc w:val="both"/>
        <w:rPr>
          <w:rFonts w:ascii="Libre Franklin" w:cs="Libre Franklin" w:eastAsia="Libre Franklin" w:hAnsi="Libre Franklin"/>
          <w:sz w:val="24"/>
          <w:szCs w:val="24"/>
        </w:rPr>
      </w:pPr>
      <w:r w:rsidDel="00000000" w:rsidR="00000000" w:rsidRPr="00000000">
        <w:rPr>
          <w:rFonts w:ascii="Libre Franklin" w:cs="Libre Franklin" w:eastAsia="Libre Franklin" w:hAnsi="Libre Franklin"/>
          <w:i w:val="1"/>
          <w:sz w:val="24"/>
          <w:szCs w:val="24"/>
          <w:rtl w:val="0"/>
        </w:rPr>
        <w:t xml:space="preserve">Uso de la tecnología</w:t>
      </w:r>
      <w:r w:rsidDel="00000000" w:rsidR="00000000" w:rsidRPr="00000000">
        <w:rPr>
          <w:rFonts w:ascii="Libre Franklin" w:cs="Libre Franklin" w:eastAsia="Libre Franklin" w:hAnsi="Libre Franklin"/>
          <w:sz w:val="24"/>
          <w:szCs w:val="24"/>
          <w:rtl w:val="0"/>
        </w:rPr>
        <w:t xml:space="preserve">: La tecnología puede ser una herramienta útil para trabajar con las familias, particularmente tras la pandemia del COVID-19. Utiliza videollamdas u otras plataformas online para conectar con las familias y brindar apoyo a distancia. En este enfoque tecnológico, el modelo familiar puede integrarse con todos los recursos que se han desarrollado. Es una forma innovadora de intervenir en un contexto familiar y hacer que la población objetivo se sienta más cómoda.</w:t>
      </w:r>
    </w:p>
    <w:p w:rsidR="00000000" w:rsidDel="00000000" w:rsidP="00000000" w:rsidRDefault="00000000" w:rsidRPr="00000000" w14:paraId="0000001C">
      <w:pPr>
        <w:spacing w:after="240" w:before="240" w:line="432" w:lineRule="auto"/>
        <w:jc w:val="both"/>
        <w:rPr>
          <w:rFonts w:ascii="Libre Franklin" w:cs="Libre Franklin" w:eastAsia="Libre Franklin" w:hAnsi="Libre Franklin"/>
          <w:sz w:val="24"/>
          <w:szCs w:val="24"/>
        </w:rPr>
      </w:pPr>
      <w:r w:rsidDel="00000000" w:rsidR="00000000" w:rsidRPr="00000000">
        <w:rPr>
          <w:rFonts w:ascii="Libre Franklin" w:cs="Libre Franklin" w:eastAsia="Libre Franklin" w:hAnsi="Libre Franklin"/>
          <w:i w:val="1"/>
          <w:sz w:val="24"/>
          <w:szCs w:val="24"/>
          <w:rtl w:val="0"/>
        </w:rPr>
        <w:t xml:space="preserve">Enfoque basado en equipos</w:t>
      </w:r>
      <w:r w:rsidDel="00000000" w:rsidR="00000000" w:rsidRPr="00000000">
        <w:rPr>
          <w:rFonts w:ascii="Libre Franklin" w:cs="Libre Franklin" w:eastAsia="Libre Franklin" w:hAnsi="Libre Franklin"/>
          <w:sz w:val="24"/>
          <w:szCs w:val="24"/>
          <w:rtl w:val="0"/>
        </w:rPr>
        <w:t xml:space="preserve">: Involucrar a un equipo de profesionales con amplia experiencia y</w:t>
      </w:r>
      <w:r w:rsidDel="00000000" w:rsidR="00000000" w:rsidRPr="00000000">
        <w:rPr>
          <w:rFonts w:ascii="Libre Franklin" w:cs="Libre Franklin" w:eastAsia="Libre Franklin" w:hAnsi="Libre Franklin"/>
          <w:sz w:val="18"/>
          <w:szCs w:val="18"/>
          <w:rtl w:val="0"/>
        </w:rPr>
        <w:t xml:space="preserve"> </w:t>
      </w:r>
      <w:r w:rsidDel="00000000" w:rsidR="00000000" w:rsidRPr="00000000">
        <w:rPr>
          <w:rFonts w:ascii="Libre Franklin" w:cs="Libre Franklin" w:eastAsia="Libre Franklin" w:hAnsi="Libre Franklin"/>
          <w:sz w:val="24"/>
          <w:szCs w:val="24"/>
          <w:rtl w:val="0"/>
        </w:rPr>
        <w:t xml:space="preserve">conocimientos puede ser beneficioso cuando se trabaja con familias que sufren violencia en el ámbito familiar. Esto ayudaría a proporcionar un enfoque más integral y holístico para abordar sus necesidades.</w:t>
      </w:r>
    </w:p>
    <w:p w:rsidR="00000000" w:rsidDel="00000000" w:rsidP="00000000" w:rsidRDefault="00000000" w:rsidRPr="00000000" w14:paraId="0000001D">
      <w:pPr>
        <w:spacing w:after="240" w:before="240" w:line="432" w:lineRule="auto"/>
        <w:ind w:left="0" w:firstLine="0"/>
        <w:jc w:val="both"/>
        <w:rPr>
          <w:rFonts w:ascii="Libre Franklin" w:cs="Libre Franklin" w:eastAsia="Libre Franklin" w:hAnsi="Libre Franklin"/>
          <w:b w:val="1"/>
          <w:color w:val="ffc000"/>
          <w:sz w:val="28"/>
          <w:szCs w:val="28"/>
        </w:rPr>
      </w:pPr>
      <w:r w:rsidDel="00000000" w:rsidR="00000000" w:rsidRPr="00000000">
        <w:rPr>
          <w:rFonts w:ascii="Libre Franklin" w:cs="Libre Franklin" w:eastAsia="Libre Franklin" w:hAnsi="Libre Franklin"/>
          <w:b w:val="1"/>
          <w:color w:val="ffc000"/>
          <w:sz w:val="28"/>
          <w:szCs w:val="28"/>
          <w:rtl w:val="0"/>
        </w:rPr>
        <w:t xml:space="preserve">2.2 Consejos y orientaciones para apoyar a las familias.</w:t>
      </w:r>
    </w:p>
    <w:p w:rsidR="00000000" w:rsidDel="00000000" w:rsidP="00000000" w:rsidRDefault="00000000" w:rsidRPr="00000000" w14:paraId="0000001E">
      <w:pPr>
        <w:spacing w:after="240" w:before="240" w:line="432" w:lineRule="auto"/>
        <w:jc w:val="both"/>
        <w:rPr>
          <w:rFonts w:ascii="Libre Franklin" w:cs="Libre Franklin" w:eastAsia="Libre Franklin" w:hAnsi="Libre Franklin"/>
          <w:sz w:val="24"/>
          <w:szCs w:val="24"/>
        </w:rPr>
      </w:pPr>
      <w:r w:rsidDel="00000000" w:rsidR="00000000" w:rsidRPr="00000000">
        <w:rPr>
          <w:rFonts w:ascii="Libre Franklin" w:cs="Libre Franklin" w:eastAsia="Libre Franklin" w:hAnsi="Libre Franklin"/>
          <w:sz w:val="24"/>
          <w:szCs w:val="24"/>
          <w:rtl w:val="0"/>
        </w:rPr>
        <w:t xml:space="preserve">Si eres un profesional que trabaja con familias que sufren violencia en el ámbito familiar, es importante abordar la situación con sensibilidad y cuidado. Aquí hay algunos consejos para apoyar a las familias en esta difícil situación:</w:t>
      </w:r>
    </w:p>
    <w:p w:rsidR="00000000" w:rsidDel="00000000" w:rsidP="00000000" w:rsidRDefault="00000000" w:rsidRPr="00000000" w14:paraId="0000001F">
      <w:pPr>
        <w:spacing w:after="240" w:before="240" w:line="432" w:lineRule="auto"/>
        <w:jc w:val="both"/>
        <w:rPr>
          <w:rFonts w:ascii="Libre Franklin" w:cs="Libre Franklin" w:eastAsia="Libre Franklin" w:hAnsi="Libre Franklin"/>
          <w:sz w:val="24"/>
          <w:szCs w:val="24"/>
        </w:rPr>
      </w:pPr>
      <w:r w:rsidDel="00000000" w:rsidR="00000000" w:rsidRPr="00000000">
        <w:rPr>
          <w:rFonts w:ascii="Libre Franklin" w:cs="Libre Franklin" w:eastAsia="Libre Franklin" w:hAnsi="Libre Franklin"/>
          <w:i w:val="1"/>
          <w:sz w:val="24"/>
          <w:szCs w:val="24"/>
          <w:rtl w:val="0"/>
        </w:rPr>
        <w:t xml:space="preserve">Crea un espacio seguro</w:t>
      </w:r>
      <w:r w:rsidDel="00000000" w:rsidR="00000000" w:rsidRPr="00000000">
        <w:rPr>
          <w:rFonts w:ascii="Libre Franklin" w:cs="Libre Franklin" w:eastAsia="Libre Franklin" w:hAnsi="Libre Franklin"/>
          <w:sz w:val="24"/>
          <w:szCs w:val="24"/>
          <w:rtl w:val="0"/>
        </w:rPr>
        <w:t xml:space="preserve">: asegúrate de que la familia se sienta segura y cómoda al hablar de sus experiencias. Esto puede implicar encontrar un lugar privado y tranquilo para hablar, o simplemente crear una atmósfera de confianza y comprensión.</w:t>
      </w:r>
    </w:p>
    <w:p w:rsidR="00000000" w:rsidDel="00000000" w:rsidP="00000000" w:rsidRDefault="00000000" w:rsidRPr="00000000" w14:paraId="00000020">
      <w:pPr>
        <w:spacing w:after="240" w:before="240" w:line="432" w:lineRule="auto"/>
        <w:jc w:val="both"/>
        <w:rPr>
          <w:rFonts w:ascii="Libre Franklin" w:cs="Libre Franklin" w:eastAsia="Libre Franklin" w:hAnsi="Libre Franklin"/>
          <w:sz w:val="24"/>
          <w:szCs w:val="24"/>
        </w:rPr>
      </w:pPr>
      <w:r w:rsidDel="00000000" w:rsidR="00000000" w:rsidRPr="00000000">
        <w:rPr>
          <w:rFonts w:ascii="Libre Franklin" w:cs="Libre Franklin" w:eastAsia="Libre Franklin" w:hAnsi="Libre Franklin"/>
          <w:i w:val="1"/>
          <w:sz w:val="24"/>
          <w:szCs w:val="24"/>
          <w:rtl w:val="0"/>
        </w:rPr>
        <w:t xml:space="preserve">Escucha y valida</w:t>
      </w:r>
      <w:r w:rsidDel="00000000" w:rsidR="00000000" w:rsidRPr="00000000">
        <w:rPr>
          <w:rFonts w:ascii="Libre Franklin" w:cs="Libre Franklin" w:eastAsia="Libre Franklin" w:hAnsi="Libre Franklin"/>
          <w:sz w:val="24"/>
          <w:szCs w:val="24"/>
          <w:rtl w:val="0"/>
        </w:rPr>
        <w:t xml:space="preserve">: Es importante escuchar activamente y sin juzgar las experiencias y preocupaciones de la familia. Valida sus sentimientos y demuéstrales que confía en ellos y los apoya.</w:t>
      </w:r>
    </w:p>
    <w:p w:rsidR="00000000" w:rsidDel="00000000" w:rsidP="00000000" w:rsidRDefault="00000000" w:rsidRPr="00000000" w14:paraId="00000021">
      <w:pPr>
        <w:spacing w:after="240" w:before="240" w:line="432" w:lineRule="auto"/>
        <w:jc w:val="both"/>
        <w:rPr>
          <w:rFonts w:ascii="Libre Franklin" w:cs="Libre Franklin" w:eastAsia="Libre Franklin" w:hAnsi="Libre Franklin"/>
          <w:sz w:val="24"/>
          <w:szCs w:val="24"/>
        </w:rPr>
      </w:pPr>
      <w:r w:rsidDel="00000000" w:rsidR="00000000" w:rsidRPr="00000000">
        <w:rPr>
          <w:rFonts w:ascii="Libre Franklin" w:cs="Libre Franklin" w:eastAsia="Libre Franklin" w:hAnsi="Libre Franklin"/>
          <w:i w:val="1"/>
          <w:sz w:val="24"/>
          <w:szCs w:val="24"/>
          <w:rtl w:val="0"/>
        </w:rPr>
        <w:t xml:space="preserve">Proporciona información y recursos</w:t>
      </w:r>
      <w:r w:rsidDel="00000000" w:rsidR="00000000" w:rsidRPr="00000000">
        <w:rPr>
          <w:rFonts w:ascii="Libre Franklin" w:cs="Libre Franklin" w:eastAsia="Libre Franklin" w:hAnsi="Libre Franklin"/>
          <w:sz w:val="24"/>
          <w:szCs w:val="24"/>
          <w:rtl w:val="0"/>
        </w:rPr>
        <w:t xml:space="preserve">: Ofrece a la familia información sobre sus opciones y los recursos que están disponibles para ellas, como líneas directas, refugios y asistencia legal.</w:t>
      </w:r>
    </w:p>
    <w:p w:rsidR="00000000" w:rsidDel="00000000" w:rsidP="00000000" w:rsidRDefault="00000000" w:rsidRPr="00000000" w14:paraId="00000022">
      <w:pPr>
        <w:spacing w:after="240" w:before="240" w:line="432" w:lineRule="auto"/>
        <w:jc w:val="both"/>
        <w:rPr>
          <w:rFonts w:ascii="Libre Franklin" w:cs="Libre Franklin" w:eastAsia="Libre Franklin" w:hAnsi="Libre Franklin"/>
          <w:sz w:val="24"/>
          <w:szCs w:val="24"/>
        </w:rPr>
      </w:pPr>
      <w:r w:rsidDel="00000000" w:rsidR="00000000" w:rsidRPr="00000000">
        <w:rPr>
          <w:rFonts w:ascii="Libre Franklin" w:cs="Libre Franklin" w:eastAsia="Libre Franklin" w:hAnsi="Libre Franklin"/>
          <w:i w:val="1"/>
          <w:sz w:val="24"/>
          <w:szCs w:val="24"/>
          <w:rtl w:val="0"/>
        </w:rPr>
        <w:t xml:space="preserve">Ten en cuenta la confidencialidad</w:t>
      </w:r>
      <w:r w:rsidDel="00000000" w:rsidR="00000000" w:rsidRPr="00000000">
        <w:rPr>
          <w:rFonts w:ascii="Libre Franklin" w:cs="Libre Franklin" w:eastAsia="Libre Franklin" w:hAnsi="Libre Franklin"/>
          <w:sz w:val="24"/>
          <w:szCs w:val="24"/>
          <w:rtl w:val="0"/>
        </w:rPr>
        <w:t xml:space="preserve">: es importante respetar la confidencialidad de la familia y sólo compartir información con su consentimiento.</w:t>
      </w:r>
    </w:p>
    <w:p w:rsidR="00000000" w:rsidDel="00000000" w:rsidP="00000000" w:rsidRDefault="00000000" w:rsidRPr="00000000" w14:paraId="00000023">
      <w:pPr>
        <w:spacing w:after="240" w:before="240" w:line="432" w:lineRule="auto"/>
        <w:jc w:val="both"/>
        <w:rPr>
          <w:rFonts w:ascii="Libre Franklin" w:cs="Libre Franklin" w:eastAsia="Libre Franklin" w:hAnsi="Libre Franklin"/>
          <w:sz w:val="24"/>
          <w:szCs w:val="24"/>
        </w:rPr>
      </w:pPr>
      <w:r w:rsidDel="00000000" w:rsidR="00000000" w:rsidRPr="00000000">
        <w:rPr>
          <w:rFonts w:ascii="Libre Franklin" w:cs="Libre Franklin" w:eastAsia="Libre Franklin" w:hAnsi="Libre Franklin"/>
          <w:i w:val="1"/>
          <w:sz w:val="24"/>
          <w:szCs w:val="24"/>
          <w:rtl w:val="0"/>
        </w:rPr>
        <w:t xml:space="preserve">Ofrece apoyo continuo</w:t>
      </w:r>
      <w:r w:rsidDel="00000000" w:rsidR="00000000" w:rsidRPr="00000000">
        <w:rPr>
          <w:rFonts w:ascii="Libre Franklin" w:cs="Libre Franklin" w:eastAsia="Libre Franklin" w:hAnsi="Libre Franklin"/>
          <w:sz w:val="24"/>
          <w:szCs w:val="24"/>
          <w:rtl w:val="0"/>
        </w:rPr>
        <w:t xml:space="preserve">: La violencia en el ámbito familiar es un problema complejo que a menudo requiere apoyo continuo. Mantente disponible para la familia y ofrece asistencia continua según sea necesario.</w:t>
      </w:r>
    </w:p>
    <w:p w:rsidR="00000000" w:rsidDel="00000000" w:rsidP="00000000" w:rsidRDefault="00000000" w:rsidRPr="00000000" w14:paraId="00000024">
      <w:pPr>
        <w:spacing w:after="240" w:before="240" w:line="432" w:lineRule="auto"/>
        <w:jc w:val="both"/>
        <w:rPr>
          <w:rFonts w:ascii="Libre Franklin" w:cs="Libre Franklin" w:eastAsia="Libre Franklin" w:hAnsi="Libre Franklin"/>
          <w:sz w:val="24"/>
          <w:szCs w:val="24"/>
        </w:rPr>
      </w:pPr>
      <w:r w:rsidDel="00000000" w:rsidR="00000000" w:rsidRPr="00000000">
        <w:rPr>
          <w:rFonts w:ascii="Libre Franklin" w:cs="Libre Franklin" w:eastAsia="Libre Franklin" w:hAnsi="Libre Franklin"/>
          <w:i w:val="1"/>
          <w:sz w:val="24"/>
          <w:szCs w:val="24"/>
          <w:rtl w:val="0"/>
        </w:rPr>
        <w:t xml:space="preserve">Mantén tu propia seguridad</w:t>
      </w:r>
      <w:r w:rsidDel="00000000" w:rsidR="00000000" w:rsidRPr="00000000">
        <w:rPr>
          <w:rFonts w:ascii="Libre Franklin" w:cs="Libre Franklin" w:eastAsia="Libre Franklin" w:hAnsi="Libre Franklin"/>
          <w:sz w:val="24"/>
          <w:szCs w:val="24"/>
          <w:rtl w:val="0"/>
        </w:rPr>
        <w:t xml:space="preserve">: Recuerda priorizar tu propia seguridad y bienestar cuando trabajes con familias que sufren violencia en el ámbito familiar. Si te sientes inseguro o desbordado, busca el apoyo de compañeros u otros recursos.</w:t>
      </w:r>
    </w:p>
    <w:p w:rsidR="00000000" w:rsidDel="00000000" w:rsidP="00000000" w:rsidRDefault="00000000" w:rsidRPr="00000000" w14:paraId="00000025">
      <w:pPr>
        <w:spacing w:after="240" w:before="240" w:line="432" w:lineRule="auto"/>
        <w:jc w:val="both"/>
        <w:rPr>
          <w:rFonts w:ascii="Libre Franklin" w:cs="Libre Franklin" w:eastAsia="Libre Franklin" w:hAnsi="Libre Franklin"/>
          <w:sz w:val="24"/>
          <w:szCs w:val="24"/>
        </w:rPr>
      </w:pPr>
      <w:r w:rsidDel="00000000" w:rsidR="00000000" w:rsidRPr="00000000">
        <w:rPr>
          <w:rFonts w:ascii="Libre Franklin" w:cs="Libre Franklin" w:eastAsia="Libre Franklin" w:hAnsi="Libre Franklin"/>
          <w:sz w:val="24"/>
          <w:szCs w:val="24"/>
          <w:rtl w:val="0"/>
        </w:rPr>
        <w:t xml:space="preserve">También es importante recordar que la situación de cada familia es única, por lo que es importante adaptar tu apoyo y enfoque a las necesidades y circunstancias específicas de cada familia.</w:t>
      </w:r>
    </w:p>
    <w:p w:rsidR="00000000" w:rsidDel="00000000" w:rsidP="00000000" w:rsidRDefault="00000000" w:rsidRPr="00000000" w14:paraId="00000026">
      <w:pPr>
        <w:jc w:val="right"/>
        <w:rPr>
          <w:rFonts w:ascii="Libre Franklin" w:cs="Libre Franklin" w:eastAsia="Libre Franklin" w:hAnsi="Libre Franklin"/>
          <w:sz w:val="18"/>
          <w:szCs w:val="18"/>
        </w:rPr>
      </w:pPr>
      <w:r w:rsidDel="00000000" w:rsidR="00000000" w:rsidRPr="00000000">
        <w:rPr>
          <w:rtl w:val="0"/>
        </w:rPr>
      </w:r>
    </w:p>
    <w:p w:rsidR="00000000" w:rsidDel="00000000" w:rsidP="00000000" w:rsidRDefault="00000000" w:rsidRPr="00000000" w14:paraId="00000027">
      <w:pPr>
        <w:spacing w:line="360" w:lineRule="auto"/>
        <w:jc w:val="both"/>
        <w:rPr>
          <w:rFonts w:ascii="Libre Franklin" w:cs="Libre Franklin" w:eastAsia="Libre Franklin" w:hAnsi="Libre Franklin"/>
          <w:sz w:val="24"/>
          <w:szCs w:val="24"/>
        </w:rPr>
      </w:pPr>
      <w:r w:rsidDel="00000000" w:rsidR="00000000" w:rsidRPr="00000000">
        <w:rPr>
          <w:rtl w:val="0"/>
        </w:rPr>
      </w:r>
    </w:p>
    <w:tbl>
      <w:tblPr>
        <w:tblStyle w:val="Table1"/>
        <w:tblW w:w="892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A0"/>
      </w:tblPr>
      <w:tblGrid>
        <w:gridCol w:w="7590"/>
        <w:gridCol w:w="1335"/>
        <w:tblGridChange w:id="0">
          <w:tblGrid>
            <w:gridCol w:w="7590"/>
            <w:gridCol w:w="1335"/>
          </w:tblGrid>
        </w:tblGridChange>
      </w:tblGrid>
      <w:tr>
        <w:trPr>
          <w:cantSplit w:val="0"/>
          <w:tblHeader w:val="0"/>
        </w:trPr>
        <w:tc>
          <w:tcPr>
            <w:gridSpan w:val="2"/>
            <w:tcBorders>
              <w:bottom w:color="000000" w:space="0" w:sz="0" w:val="nil"/>
            </w:tcBorders>
          </w:tcPr>
          <w:p w:rsidR="00000000" w:rsidDel="00000000" w:rsidP="00000000" w:rsidRDefault="00000000" w:rsidRPr="00000000" w14:paraId="00000028">
            <w:pPr>
              <w:spacing w:after="0" w:line="240" w:lineRule="auto"/>
              <w:rPr>
                <w:rFonts w:ascii="Libre Franklin" w:cs="Libre Franklin" w:eastAsia="Libre Franklin" w:hAnsi="Libre Franklin"/>
                <w:color w:val="5b9bd5"/>
                <w:sz w:val="24"/>
                <w:szCs w:val="24"/>
              </w:rPr>
            </w:pPr>
            <w:r w:rsidDel="00000000" w:rsidR="00000000" w:rsidRPr="00000000">
              <w:rPr>
                <w:rFonts w:ascii="Libre Franklin" w:cs="Libre Franklin" w:eastAsia="Libre Franklin" w:hAnsi="Libre Franklin"/>
                <w:color w:val="5b9bd5"/>
                <w:sz w:val="24"/>
                <w:szCs w:val="24"/>
                <w:rtl w:val="0"/>
              </w:rPr>
              <w:t xml:space="preserve">Taller 2</w:t>
            </w:r>
          </w:p>
          <w:p w:rsidR="00000000" w:rsidDel="00000000" w:rsidP="00000000" w:rsidRDefault="00000000" w:rsidRPr="00000000" w14:paraId="00000029">
            <w:pPr>
              <w:spacing w:after="0" w:line="360" w:lineRule="auto"/>
              <w:jc w:val="both"/>
              <w:rPr>
                <w:rFonts w:ascii="Libre Franklin" w:cs="Libre Franklin" w:eastAsia="Libre Franklin" w:hAnsi="Libre Franklin"/>
                <w:b w:val="0"/>
                <w:sz w:val="24"/>
                <w:szCs w:val="24"/>
              </w:rPr>
            </w:pPr>
            <w:r w:rsidDel="00000000" w:rsidR="00000000" w:rsidRPr="00000000">
              <w:rPr>
                <w:rFonts w:ascii="Libre Franklin" w:cs="Libre Franklin" w:eastAsia="Libre Franklin" w:hAnsi="Libre Franklin"/>
                <w:b w:val="0"/>
                <w:sz w:val="24"/>
                <w:szCs w:val="24"/>
                <w:rtl w:val="0"/>
              </w:rPr>
              <w:t xml:space="preserve">El Modelo de Aprendizaje Familiar</w:t>
            </w:r>
          </w:p>
        </w:tc>
      </w:tr>
      <w:tr>
        <w:trPr>
          <w:cantSplit w:val="0"/>
          <w:tblHeader w:val="0"/>
        </w:trPr>
        <w:tc>
          <w:tcPr>
            <w:gridSpan w:val="2"/>
            <w:shd w:fill="ffe599" w:val="clear"/>
          </w:tcPr>
          <w:p w:rsidR="00000000" w:rsidDel="00000000" w:rsidP="00000000" w:rsidRDefault="00000000" w:rsidRPr="00000000" w14:paraId="0000002B">
            <w:pPr>
              <w:spacing w:after="0" w:before="0" w:line="276" w:lineRule="auto"/>
              <w:jc w:val="center"/>
              <w:rPr>
                <w:rFonts w:ascii="Libre Franklin" w:cs="Libre Franklin" w:eastAsia="Libre Franklin" w:hAnsi="Libre Franklin"/>
                <w:color w:val="70ad47"/>
                <w:sz w:val="24"/>
                <w:szCs w:val="24"/>
              </w:rPr>
            </w:pPr>
            <w:r w:rsidDel="00000000" w:rsidR="00000000" w:rsidRPr="00000000">
              <w:rPr>
                <w:rFonts w:ascii="Libre Franklin" w:cs="Libre Franklin" w:eastAsia="Libre Franklin" w:hAnsi="Libre Franklin"/>
                <w:color w:val="70ad47"/>
                <w:sz w:val="24"/>
                <w:szCs w:val="24"/>
                <w:rtl w:val="0"/>
              </w:rPr>
              <w:t xml:space="preserve">MATRIZ DE RESULTADOS DE APRENDIZAJE</w:t>
            </w:r>
          </w:p>
        </w:tc>
      </w:tr>
      <w:tr>
        <w:trPr>
          <w:cantSplit w:val="0"/>
          <w:tblHeader w:val="0"/>
        </w:trPr>
        <w:tc>
          <w:tcPr>
            <w:gridSpan w:val="2"/>
          </w:tcPr>
          <w:p w:rsidR="00000000" w:rsidDel="00000000" w:rsidP="00000000" w:rsidRDefault="00000000" w:rsidRPr="00000000" w14:paraId="0000002D">
            <w:pPr>
              <w:spacing w:after="0" w:before="0" w:line="276" w:lineRule="auto"/>
              <w:jc w:val="both"/>
              <w:rPr>
                <w:rFonts w:ascii="Libre Franklin" w:cs="Libre Franklin" w:eastAsia="Libre Franklin" w:hAnsi="Libre Franklin"/>
                <w:color w:val="5b9bd5"/>
                <w:sz w:val="24"/>
                <w:szCs w:val="24"/>
              </w:rPr>
            </w:pPr>
            <w:r w:rsidDel="00000000" w:rsidR="00000000" w:rsidRPr="00000000">
              <w:rPr>
                <w:rFonts w:ascii="Libre Franklin" w:cs="Libre Franklin" w:eastAsia="Libre Franklin" w:hAnsi="Libre Franklin"/>
                <w:color w:val="5b9bd5"/>
                <w:sz w:val="24"/>
                <w:szCs w:val="24"/>
                <w:rtl w:val="0"/>
              </w:rPr>
              <w:t xml:space="preserve">Conocimiento</w:t>
            </w:r>
          </w:p>
          <w:p w:rsidR="00000000" w:rsidDel="00000000" w:rsidP="00000000" w:rsidRDefault="00000000" w:rsidRPr="00000000" w14:paraId="0000002E">
            <w:pPr>
              <w:spacing w:after="0" w:before="0" w:line="276" w:lineRule="auto"/>
              <w:jc w:val="both"/>
              <w:rPr>
                <w:rFonts w:ascii="Libre Franklin" w:cs="Libre Franklin" w:eastAsia="Libre Franklin" w:hAnsi="Libre Franklin"/>
                <w:b w:val="0"/>
                <w:sz w:val="24"/>
                <w:szCs w:val="24"/>
              </w:rPr>
            </w:pPr>
            <w:r w:rsidDel="00000000" w:rsidR="00000000" w:rsidRPr="00000000">
              <w:rPr>
                <w:rFonts w:ascii="Libre Franklin" w:cs="Libre Franklin" w:eastAsia="Libre Franklin" w:hAnsi="Libre Franklin"/>
                <w:b w:val="0"/>
                <w:sz w:val="24"/>
                <w:szCs w:val="24"/>
                <w:rtl w:val="0"/>
              </w:rPr>
              <w:t xml:space="preserve">Familiaricete</w:t>
            </w:r>
            <w:r w:rsidDel="00000000" w:rsidR="00000000" w:rsidRPr="00000000">
              <w:rPr>
                <w:rFonts w:ascii="Libre Franklin" w:cs="Libre Franklin" w:eastAsia="Libre Franklin" w:hAnsi="Libre Franklin"/>
                <w:b w:val="0"/>
                <w:sz w:val="24"/>
                <w:szCs w:val="24"/>
                <w:rtl w:val="0"/>
              </w:rPr>
              <w:t xml:space="preserve"> con el Modelo de Aprendizaje Familiar: kit de herramientas de aprendizaje familiar.</w:t>
            </w:r>
          </w:p>
        </w:tc>
      </w:tr>
      <w:tr>
        <w:trPr>
          <w:cantSplit w:val="0"/>
          <w:tblHeader w:val="0"/>
        </w:trPr>
        <w:tc>
          <w:tcPr>
            <w:gridSpan w:val="2"/>
          </w:tcPr>
          <w:p w:rsidR="00000000" w:rsidDel="00000000" w:rsidP="00000000" w:rsidRDefault="00000000" w:rsidRPr="00000000" w14:paraId="00000030">
            <w:pPr>
              <w:spacing w:after="0" w:before="0" w:line="276" w:lineRule="auto"/>
              <w:jc w:val="both"/>
              <w:rPr>
                <w:rFonts w:ascii="Libre Franklin" w:cs="Libre Franklin" w:eastAsia="Libre Franklin" w:hAnsi="Libre Franklin"/>
                <w:color w:val="5b9bd5"/>
                <w:sz w:val="24"/>
                <w:szCs w:val="24"/>
              </w:rPr>
            </w:pPr>
            <w:r w:rsidDel="00000000" w:rsidR="00000000" w:rsidRPr="00000000">
              <w:rPr>
                <w:rFonts w:ascii="Libre Franklin" w:cs="Libre Franklin" w:eastAsia="Libre Franklin" w:hAnsi="Libre Franklin"/>
                <w:color w:val="5b9bd5"/>
                <w:sz w:val="24"/>
                <w:szCs w:val="24"/>
                <w:rtl w:val="0"/>
              </w:rPr>
              <w:t xml:space="preserve">Habilidades</w:t>
            </w:r>
          </w:p>
          <w:p w:rsidR="00000000" w:rsidDel="00000000" w:rsidP="00000000" w:rsidRDefault="00000000" w:rsidRPr="00000000" w14:paraId="00000031">
            <w:pPr>
              <w:spacing w:after="0" w:before="0" w:line="276" w:lineRule="auto"/>
              <w:jc w:val="both"/>
              <w:rPr>
                <w:rFonts w:ascii="Libre Franklin" w:cs="Libre Franklin" w:eastAsia="Libre Franklin" w:hAnsi="Libre Franklin"/>
              </w:rPr>
            </w:pPr>
            <w:r w:rsidDel="00000000" w:rsidR="00000000" w:rsidRPr="00000000">
              <w:rPr>
                <w:rFonts w:ascii="Libre Franklin" w:cs="Libre Franklin" w:eastAsia="Libre Franklin" w:hAnsi="Libre Franklin"/>
                <w:b w:val="0"/>
                <w:sz w:val="24"/>
                <w:szCs w:val="24"/>
                <w:rtl w:val="0"/>
              </w:rPr>
              <w:t xml:space="preserve">Explorar el potencial del Modelo de Aprendizaje Familiar como enfoque.</w:t>
            </w:r>
            <w:r w:rsidDel="00000000" w:rsidR="00000000" w:rsidRPr="00000000">
              <w:rPr>
                <w:rtl w:val="0"/>
              </w:rPr>
            </w:r>
          </w:p>
        </w:tc>
      </w:tr>
      <w:tr>
        <w:trPr>
          <w:cantSplit w:val="0"/>
          <w:tblHeader w:val="0"/>
        </w:trPr>
        <w:tc>
          <w:tcPr>
            <w:gridSpan w:val="2"/>
          </w:tcPr>
          <w:p w:rsidR="00000000" w:rsidDel="00000000" w:rsidP="00000000" w:rsidRDefault="00000000" w:rsidRPr="00000000" w14:paraId="00000033">
            <w:pPr>
              <w:spacing w:after="240" w:before="240" w:line="276" w:lineRule="auto"/>
              <w:jc w:val="both"/>
              <w:rPr>
                <w:rFonts w:ascii="Libre Franklin" w:cs="Libre Franklin" w:eastAsia="Libre Franklin" w:hAnsi="Libre Franklin"/>
                <w:color w:val="5b9bd5"/>
                <w:sz w:val="24"/>
                <w:szCs w:val="24"/>
              </w:rPr>
            </w:pPr>
            <w:r w:rsidDel="00000000" w:rsidR="00000000" w:rsidRPr="00000000">
              <w:rPr>
                <w:rFonts w:ascii="Libre Franklin" w:cs="Libre Franklin" w:eastAsia="Libre Franklin" w:hAnsi="Libre Franklin"/>
                <w:color w:val="5b9bd5"/>
                <w:sz w:val="24"/>
                <w:szCs w:val="24"/>
                <w:rtl w:val="0"/>
              </w:rPr>
              <w:t xml:space="preserve">Actitudes</w:t>
            </w:r>
          </w:p>
          <w:p w:rsidR="00000000" w:rsidDel="00000000" w:rsidP="00000000" w:rsidRDefault="00000000" w:rsidRPr="00000000" w14:paraId="00000034">
            <w:pPr>
              <w:spacing w:after="240" w:before="240" w:line="276" w:lineRule="auto"/>
              <w:jc w:val="both"/>
              <w:rPr>
                <w:rFonts w:ascii="Libre Franklin" w:cs="Libre Franklin" w:eastAsia="Libre Franklin" w:hAnsi="Libre Franklin"/>
                <w:b w:val="0"/>
                <w:sz w:val="24"/>
                <w:szCs w:val="24"/>
              </w:rPr>
            </w:pPr>
            <w:r w:rsidDel="00000000" w:rsidR="00000000" w:rsidRPr="00000000">
              <w:rPr>
                <w:rFonts w:ascii="Libre Franklin" w:cs="Libre Franklin" w:eastAsia="Libre Franklin" w:hAnsi="Libre Franklin"/>
                <w:b w:val="0"/>
                <w:sz w:val="24"/>
                <w:szCs w:val="24"/>
                <w:rtl w:val="0"/>
              </w:rPr>
              <w:t xml:space="preserve">Integrar el modelo como una intervención educativa con estudiantes jóvenes y mayores.</w:t>
            </w:r>
          </w:p>
        </w:tc>
      </w:tr>
      <w:tr>
        <w:trPr>
          <w:cantSplit w:val="0"/>
          <w:tblHeader w:val="0"/>
        </w:trPr>
        <w:tc>
          <w:tcPr>
            <w:gridSpan w:val="2"/>
          </w:tcPr>
          <w:p w:rsidR="00000000" w:rsidDel="00000000" w:rsidP="00000000" w:rsidRDefault="00000000" w:rsidRPr="00000000" w14:paraId="00000036">
            <w:pPr>
              <w:spacing w:after="240" w:before="240" w:line="276" w:lineRule="auto"/>
              <w:ind w:left="0" w:firstLine="0"/>
              <w:jc w:val="both"/>
              <w:rPr>
                <w:rFonts w:ascii="Libre Franklin" w:cs="Libre Franklin" w:eastAsia="Libre Franklin" w:hAnsi="Libre Franklin"/>
                <w:color w:val="5b9bd5"/>
                <w:sz w:val="24"/>
                <w:szCs w:val="24"/>
              </w:rPr>
            </w:pPr>
            <w:r w:rsidDel="00000000" w:rsidR="00000000" w:rsidRPr="00000000">
              <w:rPr>
                <w:rFonts w:ascii="Libre Franklin" w:cs="Libre Franklin" w:eastAsia="Libre Franklin" w:hAnsi="Libre Franklin"/>
                <w:color w:val="5b9bd5"/>
                <w:sz w:val="24"/>
                <w:szCs w:val="24"/>
                <w:rtl w:val="0"/>
              </w:rPr>
              <w:t xml:space="preserve">Objetivos de aprendizaje</w:t>
            </w:r>
          </w:p>
          <w:p w:rsidR="00000000" w:rsidDel="00000000" w:rsidP="00000000" w:rsidRDefault="00000000" w:rsidRPr="00000000" w14:paraId="00000037">
            <w:pPr>
              <w:numPr>
                <w:ilvl w:val="0"/>
                <w:numId w:val="6"/>
              </w:numPr>
              <w:spacing w:after="240" w:before="240" w:line="276" w:lineRule="auto"/>
              <w:ind w:left="720" w:hanging="360"/>
              <w:jc w:val="both"/>
              <w:rPr>
                <w:rFonts w:ascii="Libre Franklin" w:cs="Libre Franklin" w:eastAsia="Libre Franklin" w:hAnsi="Libre Franklin"/>
                <w:sz w:val="24"/>
                <w:szCs w:val="24"/>
              </w:rPr>
            </w:pPr>
            <w:r w:rsidDel="00000000" w:rsidR="00000000" w:rsidRPr="00000000">
              <w:rPr>
                <w:rFonts w:ascii="Libre Franklin" w:cs="Libre Franklin" w:eastAsia="Libre Franklin" w:hAnsi="Libre Franklin"/>
                <w:b w:val="0"/>
                <w:sz w:val="24"/>
                <w:szCs w:val="24"/>
                <w:rtl w:val="0"/>
              </w:rPr>
              <w:t xml:space="preserve">Familiarizarse con el Modelo de Aprendizaje Familiar.</w:t>
            </w:r>
          </w:p>
          <w:p w:rsidR="00000000" w:rsidDel="00000000" w:rsidP="00000000" w:rsidRDefault="00000000" w:rsidRPr="00000000" w14:paraId="00000038">
            <w:pPr>
              <w:numPr>
                <w:ilvl w:val="0"/>
                <w:numId w:val="6"/>
              </w:numPr>
              <w:spacing w:after="240" w:before="240" w:line="276" w:lineRule="auto"/>
              <w:ind w:left="720" w:hanging="360"/>
              <w:jc w:val="both"/>
              <w:rPr>
                <w:rFonts w:ascii="Libre Franklin" w:cs="Libre Franklin" w:eastAsia="Libre Franklin" w:hAnsi="Libre Franklin"/>
                <w:sz w:val="24"/>
                <w:szCs w:val="24"/>
              </w:rPr>
            </w:pPr>
            <w:r w:rsidDel="00000000" w:rsidR="00000000" w:rsidRPr="00000000">
              <w:rPr>
                <w:rFonts w:ascii="Libre Franklin" w:cs="Libre Franklin" w:eastAsia="Libre Franklin" w:hAnsi="Libre Franklin"/>
                <w:b w:val="0"/>
                <w:sz w:val="24"/>
                <w:szCs w:val="24"/>
                <w:rtl w:val="0"/>
              </w:rPr>
              <w:t xml:space="preserve">Saber implementar el Modelo con las familias.</w:t>
            </w:r>
          </w:p>
          <w:p w:rsidR="00000000" w:rsidDel="00000000" w:rsidP="00000000" w:rsidRDefault="00000000" w:rsidRPr="00000000" w14:paraId="00000039">
            <w:pPr>
              <w:numPr>
                <w:ilvl w:val="0"/>
                <w:numId w:val="6"/>
              </w:numPr>
              <w:spacing w:after="240" w:before="240" w:line="276" w:lineRule="auto"/>
              <w:ind w:left="720" w:hanging="360"/>
              <w:jc w:val="both"/>
              <w:rPr>
                <w:rFonts w:ascii="Libre Franklin" w:cs="Libre Franklin" w:eastAsia="Libre Franklin" w:hAnsi="Libre Franklin"/>
                <w:sz w:val="24"/>
                <w:szCs w:val="24"/>
              </w:rPr>
            </w:pPr>
            <w:r w:rsidDel="00000000" w:rsidR="00000000" w:rsidRPr="00000000">
              <w:rPr>
                <w:rFonts w:ascii="Libre Franklin" w:cs="Libre Franklin" w:eastAsia="Libre Franklin" w:hAnsi="Libre Franklin"/>
                <w:b w:val="0"/>
                <w:sz w:val="24"/>
                <w:szCs w:val="24"/>
                <w:rtl w:val="0"/>
              </w:rPr>
              <w:t xml:space="preserve">Identificar los diferentes recursos desarrollados.</w:t>
            </w:r>
            <w:r w:rsidDel="00000000" w:rsidR="00000000" w:rsidRPr="00000000">
              <w:rPr>
                <w:rtl w:val="0"/>
              </w:rPr>
            </w:r>
          </w:p>
        </w:tc>
      </w:tr>
      <w:tr>
        <w:trPr>
          <w:cantSplit w:val="0"/>
          <w:tblHeader w:val="0"/>
        </w:trPr>
        <w:tc>
          <w:tcPr>
            <w:gridSpan w:val="2"/>
            <w:shd w:fill="ffe599" w:val="clear"/>
          </w:tcPr>
          <w:p w:rsidR="00000000" w:rsidDel="00000000" w:rsidP="00000000" w:rsidRDefault="00000000" w:rsidRPr="00000000" w14:paraId="0000003B">
            <w:pPr>
              <w:spacing w:after="240" w:before="240" w:line="276" w:lineRule="auto"/>
              <w:jc w:val="center"/>
              <w:rPr>
                <w:rFonts w:ascii="Libre Franklin" w:cs="Libre Franklin" w:eastAsia="Libre Franklin" w:hAnsi="Libre Franklin"/>
                <w:color w:val="70ad47"/>
                <w:sz w:val="24"/>
                <w:szCs w:val="24"/>
              </w:rPr>
            </w:pPr>
            <w:r w:rsidDel="00000000" w:rsidR="00000000" w:rsidRPr="00000000">
              <w:rPr>
                <w:rFonts w:ascii="Libre Franklin" w:cs="Libre Franklin" w:eastAsia="Libre Franklin" w:hAnsi="Libre Franklin"/>
                <w:color w:val="70ad47"/>
                <w:sz w:val="24"/>
                <w:szCs w:val="24"/>
                <w:rtl w:val="0"/>
              </w:rPr>
              <w:t xml:space="preserve">ESQUEMA DE LA LECCIÓN</w:t>
            </w:r>
            <w:r w:rsidDel="00000000" w:rsidR="00000000" w:rsidRPr="00000000">
              <w:rPr>
                <w:rtl w:val="0"/>
              </w:rPr>
            </w:r>
          </w:p>
        </w:tc>
      </w:tr>
      <w:tr>
        <w:trPr>
          <w:cantSplit w:val="0"/>
          <w:tblHeader w:val="0"/>
        </w:trPr>
        <w:tc>
          <w:tcPr/>
          <w:p w:rsidR="00000000" w:rsidDel="00000000" w:rsidP="00000000" w:rsidRDefault="00000000" w:rsidRPr="00000000" w14:paraId="0000003D">
            <w:pPr>
              <w:spacing w:after="240" w:before="240" w:line="276" w:lineRule="auto"/>
              <w:rPr>
                <w:rFonts w:ascii="Libre Franklin" w:cs="Libre Franklin" w:eastAsia="Libre Franklin" w:hAnsi="Libre Franklin"/>
                <w:color w:val="5b9bd5"/>
                <w:sz w:val="24"/>
                <w:szCs w:val="24"/>
              </w:rPr>
            </w:pPr>
            <w:r w:rsidDel="00000000" w:rsidR="00000000" w:rsidRPr="00000000">
              <w:rPr>
                <w:rtl w:val="0"/>
              </w:rPr>
            </w:r>
          </w:p>
          <w:p w:rsidR="00000000" w:rsidDel="00000000" w:rsidP="00000000" w:rsidRDefault="00000000" w:rsidRPr="00000000" w14:paraId="0000003E">
            <w:pPr>
              <w:spacing w:after="240" w:before="240" w:line="276" w:lineRule="auto"/>
              <w:rPr>
                <w:rFonts w:ascii="Libre Franklin" w:cs="Libre Franklin" w:eastAsia="Libre Franklin" w:hAnsi="Libre Franklin"/>
                <w:color w:val="5b9bd5"/>
                <w:sz w:val="24"/>
                <w:szCs w:val="24"/>
              </w:rPr>
            </w:pPr>
            <w:r w:rsidDel="00000000" w:rsidR="00000000" w:rsidRPr="00000000">
              <w:rPr>
                <w:rFonts w:ascii="Libre Franklin" w:cs="Libre Franklin" w:eastAsia="Libre Franklin" w:hAnsi="Libre Franklin"/>
                <w:color w:val="5b9bd5"/>
                <w:sz w:val="24"/>
                <w:szCs w:val="24"/>
                <w:rtl w:val="0"/>
              </w:rPr>
              <w:t xml:space="preserve">Descripción de las actividades de aprendizaje.</w:t>
            </w:r>
          </w:p>
          <w:p w:rsidR="00000000" w:rsidDel="00000000" w:rsidP="00000000" w:rsidRDefault="00000000" w:rsidRPr="00000000" w14:paraId="0000003F">
            <w:pPr>
              <w:numPr>
                <w:ilvl w:val="0"/>
                <w:numId w:val="8"/>
              </w:numPr>
              <w:spacing w:after="0" w:afterAutospacing="0" w:before="240" w:line="276" w:lineRule="auto"/>
              <w:ind w:left="720" w:hanging="360"/>
              <w:rPr>
                <w:rFonts w:ascii="Libre Franklin" w:cs="Libre Franklin" w:eastAsia="Libre Franklin" w:hAnsi="Libre Franklin"/>
                <w:b w:val="0"/>
                <w:sz w:val="24"/>
                <w:szCs w:val="24"/>
                <w:u w:val="none"/>
              </w:rPr>
            </w:pPr>
            <w:r w:rsidDel="00000000" w:rsidR="00000000" w:rsidRPr="00000000">
              <w:rPr>
                <w:rFonts w:ascii="Libre Franklin" w:cs="Libre Franklin" w:eastAsia="Libre Franklin" w:hAnsi="Libre Franklin"/>
                <w:b w:val="0"/>
                <w:sz w:val="24"/>
                <w:szCs w:val="24"/>
                <w:rtl w:val="0"/>
              </w:rPr>
              <w:t xml:space="preserve">El formador da la bienvenida a los participantes y presenta el taller: El Modelo de Aprendizaje Familiar.</w:t>
            </w:r>
          </w:p>
          <w:p w:rsidR="00000000" w:rsidDel="00000000" w:rsidP="00000000" w:rsidRDefault="00000000" w:rsidRPr="00000000" w14:paraId="00000040">
            <w:pPr>
              <w:numPr>
                <w:ilvl w:val="0"/>
                <w:numId w:val="8"/>
              </w:numPr>
              <w:spacing w:after="240" w:before="0" w:beforeAutospacing="0" w:line="276" w:lineRule="auto"/>
              <w:ind w:left="720" w:hanging="360"/>
              <w:jc w:val="both"/>
              <w:rPr>
                <w:rFonts w:ascii="Libre Franklin" w:cs="Libre Franklin" w:eastAsia="Libre Franklin" w:hAnsi="Libre Franklin"/>
                <w:b w:val="0"/>
                <w:sz w:val="24"/>
                <w:szCs w:val="24"/>
                <w:u w:val="none"/>
              </w:rPr>
            </w:pPr>
            <w:r w:rsidDel="00000000" w:rsidR="00000000" w:rsidRPr="00000000">
              <w:rPr>
                <w:rFonts w:ascii="Libre Franklin" w:cs="Libre Franklin" w:eastAsia="Libre Franklin" w:hAnsi="Libre Franklin"/>
                <w:b w:val="0"/>
                <w:sz w:val="24"/>
                <w:szCs w:val="24"/>
                <w:rtl w:val="0"/>
              </w:rPr>
              <w:t xml:space="preserve">Explica que el taller se dividirá en 2 unidades.</w:t>
            </w:r>
          </w:p>
          <w:p w:rsidR="00000000" w:rsidDel="00000000" w:rsidP="00000000" w:rsidRDefault="00000000" w:rsidRPr="00000000" w14:paraId="00000041">
            <w:pPr>
              <w:spacing w:after="240" w:before="240" w:line="276" w:lineRule="auto"/>
              <w:ind w:left="720" w:firstLine="0"/>
              <w:jc w:val="both"/>
              <w:rPr>
                <w:rFonts w:ascii="Libre Franklin" w:cs="Libre Franklin" w:eastAsia="Libre Franklin" w:hAnsi="Libre Franklin"/>
                <w:b w:val="0"/>
                <w:sz w:val="24"/>
                <w:szCs w:val="24"/>
              </w:rPr>
            </w:pPr>
            <w:r w:rsidDel="00000000" w:rsidR="00000000" w:rsidRPr="00000000">
              <w:rPr>
                <w:rFonts w:ascii="Libre Franklin" w:cs="Libre Franklin" w:eastAsia="Libre Franklin" w:hAnsi="Libre Franklin"/>
                <w:b w:val="0"/>
                <w:sz w:val="24"/>
                <w:szCs w:val="24"/>
                <w:rtl w:val="0"/>
              </w:rPr>
              <w:t xml:space="preserve">Unidad 1 – Modelo de Aprendizaje Familiar</w:t>
            </w:r>
          </w:p>
          <w:p w:rsidR="00000000" w:rsidDel="00000000" w:rsidP="00000000" w:rsidRDefault="00000000" w:rsidRPr="00000000" w14:paraId="00000042">
            <w:pPr>
              <w:spacing w:after="240" w:before="240" w:line="276" w:lineRule="auto"/>
              <w:ind w:left="720" w:firstLine="0"/>
              <w:jc w:val="both"/>
              <w:rPr>
                <w:rFonts w:ascii="Libre Franklin" w:cs="Libre Franklin" w:eastAsia="Libre Franklin" w:hAnsi="Libre Franklin"/>
                <w:b w:val="0"/>
                <w:sz w:val="24"/>
                <w:szCs w:val="24"/>
              </w:rPr>
            </w:pPr>
            <w:r w:rsidDel="00000000" w:rsidR="00000000" w:rsidRPr="00000000">
              <w:rPr>
                <w:rFonts w:ascii="Libre Franklin" w:cs="Libre Franklin" w:eastAsia="Libre Franklin" w:hAnsi="Libre Franklin"/>
                <w:b w:val="0"/>
                <w:sz w:val="24"/>
                <w:szCs w:val="24"/>
                <w:rtl w:val="0"/>
              </w:rPr>
              <w:t xml:space="preserve">Unidad 2 – Intervención con las familias</w:t>
            </w:r>
          </w:p>
          <w:p w:rsidR="00000000" w:rsidDel="00000000" w:rsidP="00000000" w:rsidRDefault="00000000" w:rsidRPr="00000000" w14:paraId="00000043">
            <w:pPr>
              <w:spacing w:after="240" w:before="240" w:line="276" w:lineRule="auto"/>
              <w:ind w:left="0" w:firstLine="0"/>
              <w:jc w:val="both"/>
              <w:rPr>
                <w:rFonts w:ascii="Libre Franklin" w:cs="Libre Franklin" w:eastAsia="Libre Franklin" w:hAnsi="Libre Franklin"/>
                <w:sz w:val="24"/>
                <w:szCs w:val="24"/>
              </w:rPr>
            </w:pPr>
            <w:r w:rsidDel="00000000" w:rsidR="00000000" w:rsidRPr="00000000">
              <w:rPr>
                <w:rFonts w:ascii="Libre Franklin" w:cs="Libre Franklin" w:eastAsia="Libre Franklin" w:hAnsi="Libre Franklin"/>
                <w:sz w:val="24"/>
                <w:szCs w:val="24"/>
                <w:rtl w:val="0"/>
              </w:rPr>
              <w:t xml:space="preserve">Unidad 1</w:t>
            </w:r>
          </w:p>
          <w:p w:rsidR="00000000" w:rsidDel="00000000" w:rsidP="00000000" w:rsidRDefault="00000000" w:rsidRPr="00000000" w14:paraId="00000044">
            <w:pPr>
              <w:numPr>
                <w:ilvl w:val="0"/>
                <w:numId w:val="10"/>
              </w:numPr>
              <w:spacing w:after="240" w:before="240" w:line="276" w:lineRule="auto"/>
              <w:ind w:left="720" w:hanging="360"/>
              <w:jc w:val="both"/>
              <w:rPr>
                <w:rFonts w:ascii="Libre Franklin" w:cs="Libre Franklin" w:eastAsia="Libre Franklin" w:hAnsi="Libre Franklin"/>
                <w:sz w:val="24"/>
                <w:szCs w:val="24"/>
                <w:u w:val="none"/>
              </w:rPr>
            </w:pPr>
            <w:r w:rsidDel="00000000" w:rsidR="00000000" w:rsidRPr="00000000">
              <w:rPr>
                <w:rFonts w:ascii="Libre Franklin" w:cs="Libre Franklin" w:eastAsia="Libre Franklin" w:hAnsi="Libre Franklin"/>
                <w:b w:val="0"/>
                <w:sz w:val="24"/>
                <w:szCs w:val="24"/>
                <w:rtl w:val="0"/>
              </w:rPr>
              <w:t xml:space="preserve">Antes de las explicaciones sobre la </w:t>
            </w:r>
            <w:r w:rsidDel="00000000" w:rsidR="00000000" w:rsidRPr="00000000">
              <w:rPr>
                <w:rFonts w:ascii="Libre Franklin" w:cs="Libre Franklin" w:eastAsia="Libre Franklin" w:hAnsi="Libre Franklin"/>
                <w:sz w:val="24"/>
                <w:szCs w:val="24"/>
                <w:rtl w:val="0"/>
              </w:rPr>
              <w:t xml:space="preserve">Unidad 1</w:t>
            </w:r>
            <w:r w:rsidDel="00000000" w:rsidR="00000000" w:rsidRPr="00000000">
              <w:rPr>
                <w:rFonts w:ascii="Libre Franklin" w:cs="Libre Franklin" w:eastAsia="Libre Franklin" w:hAnsi="Libre Franklin"/>
                <w:b w:val="0"/>
                <w:sz w:val="24"/>
                <w:szCs w:val="24"/>
                <w:rtl w:val="0"/>
              </w:rPr>
              <w:t xml:space="preserve">, el formador explica la </w:t>
            </w:r>
            <w:r w:rsidDel="00000000" w:rsidR="00000000" w:rsidRPr="00000000">
              <w:rPr>
                <w:rFonts w:ascii="Libre Franklin" w:cs="Libre Franklin" w:eastAsia="Libre Franklin" w:hAnsi="Libre Franklin"/>
                <w:sz w:val="24"/>
                <w:szCs w:val="24"/>
                <w:rtl w:val="0"/>
              </w:rPr>
              <w:t xml:space="preserve">Actividad 1</w:t>
            </w:r>
            <w:r w:rsidDel="00000000" w:rsidR="00000000" w:rsidRPr="00000000">
              <w:rPr>
                <w:rFonts w:ascii="Libre Franklin" w:cs="Libre Franklin" w:eastAsia="Libre Franklin" w:hAnsi="Libre Franklin"/>
                <w:b w:val="0"/>
                <w:sz w:val="24"/>
                <w:szCs w:val="24"/>
                <w:rtl w:val="0"/>
              </w:rPr>
              <w:t xml:space="preserve">: ¿Qué harías?</w:t>
            </w:r>
          </w:p>
          <w:p w:rsidR="00000000" w:rsidDel="00000000" w:rsidP="00000000" w:rsidRDefault="00000000" w:rsidRPr="00000000" w14:paraId="00000045">
            <w:pPr>
              <w:spacing w:after="240" w:before="240" w:line="276" w:lineRule="auto"/>
              <w:ind w:left="1080" w:firstLine="0"/>
              <w:jc w:val="both"/>
              <w:rPr>
                <w:rFonts w:ascii="Libre Franklin" w:cs="Libre Franklin" w:eastAsia="Libre Franklin" w:hAnsi="Libre Franklin"/>
                <w:b w:val="0"/>
                <w:sz w:val="24"/>
                <w:szCs w:val="24"/>
              </w:rPr>
            </w:pPr>
            <w:r w:rsidDel="00000000" w:rsidR="00000000" w:rsidRPr="00000000">
              <w:rPr>
                <w:rFonts w:ascii="Libre Franklin" w:cs="Libre Franklin" w:eastAsia="Libre Franklin" w:hAnsi="Libre Franklin"/>
                <w:b w:val="0"/>
                <w:sz w:val="24"/>
                <w:szCs w:val="24"/>
                <w:rtl w:val="0"/>
              </w:rPr>
              <w:t xml:space="preserve">Pasos:</w:t>
            </w:r>
          </w:p>
          <w:p w:rsidR="00000000" w:rsidDel="00000000" w:rsidP="00000000" w:rsidRDefault="00000000" w:rsidRPr="00000000" w14:paraId="00000046">
            <w:pPr>
              <w:numPr>
                <w:ilvl w:val="0"/>
                <w:numId w:val="2"/>
              </w:numPr>
              <w:spacing w:after="240" w:before="240" w:line="276" w:lineRule="auto"/>
              <w:ind w:left="1080" w:hanging="360"/>
              <w:jc w:val="both"/>
              <w:rPr>
                <w:rFonts w:ascii="Libre Franklin" w:cs="Libre Franklin" w:eastAsia="Libre Franklin" w:hAnsi="Libre Franklin"/>
                <w:b w:val="0"/>
                <w:sz w:val="24"/>
                <w:szCs w:val="24"/>
              </w:rPr>
            </w:pPr>
            <w:r w:rsidDel="00000000" w:rsidR="00000000" w:rsidRPr="00000000">
              <w:rPr>
                <w:rFonts w:ascii="Libre Franklin" w:cs="Libre Franklin" w:eastAsia="Libre Franklin" w:hAnsi="Libre Franklin"/>
                <w:b w:val="0"/>
                <w:sz w:val="24"/>
                <w:szCs w:val="24"/>
                <w:rtl w:val="0"/>
              </w:rPr>
              <w:t xml:space="preserve">Divida un grupo más grande en grupos más pequeños de tres o cuatro personas cada uno.</w:t>
            </w:r>
          </w:p>
          <w:p w:rsidR="00000000" w:rsidDel="00000000" w:rsidP="00000000" w:rsidRDefault="00000000" w:rsidRPr="00000000" w14:paraId="00000047">
            <w:pPr>
              <w:numPr>
                <w:ilvl w:val="0"/>
                <w:numId w:val="2"/>
              </w:numPr>
              <w:spacing w:after="240" w:before="240" w:line="276" w:lineRule="auto"/>
              <w:ind w:left="1080" w:hanging="360"/>
              <w:jc w:val="both"/>
              <w:rPr>
                <w:rFonts w:ascii="Libre Franklin" w:cs="Libre Franklin" w:eastAsia="Libre Franklin" w:hAnsi="Libre Franklin"/>
                <w:b w:val="0"/>
                <w:sz w:val="24"/>
                <w:szCs w:val="24"/>
              </w:rPr>
            </w:pPr>
            <w:r w:rsidDel="00000000" w:rsidR="00000000" w:rsidRPr="00000000">
              <w:rPr>
                <w:rFonts w:ascii="Libre Franklin" w:cs="Libre Franklin" w:eastAsia="Libre Franklin" w:hAnsi="Libre Franklin"/>
                <w:b w:val="0"/>
                <w:sz w:val="24"/>
                <w:szCs w:val="24"/>
                <w:rtl w:val="0"/>
              </w:rPr>
              <w:t xml:space="preserve">Entregue a cada grupo una copia de los escenarios (Actividad 1)</w:t>
            </w:r>
          </w:p>
          <w:p w:rsidR="00000000" w:rsidDel="00000000" w:rsidP="00000000" w:rsidRDefault="00000000" w:rsidRPr="00000000" w14:paraId="00000048">
            <w:pPr>
              <w:numPr>
                <w:ilvl w:val="0"/>
                <w:numId w:val="2"/>
              </w:numPr>
              <w:spacing w:after="240" w:before="240" w:line="276" w:lineRule="auto"/>
              <w:ind w:left="1080" w:hanging="360"/>
              <w:jc w:val="both"/>
              <w:rPr>
                <w:rFonts w:ascii="Libre Franklin" w:cs="Libre Franklin" w:eastAsia="Libre Franklin" w:hAnsi="Libre Franklin"/>
                <w:b w:val="0"/>
                <w:sz w:val="24"/>
                <w:szCs w:val="24"/>
              </w:rPr>
            </w:pPr>
            <w:r w:rsidDel="00000000" w:rsidR="00000000" w:rsidRPr="00000000">
              <w:rPr>
                <w:rFonts w:ascii="Libre Franklin" w:cs="Libre Franklin" w:eastAsia="Libre Franklin" w:hAnsi="Libre Franklin"/>
                <w:b w:val="0"/>
                <w:sz w:val="24"/>
                <w:szCs w:val="24"/>
                <w:rtl w:val="0"/>
              </w:rPr>
              <w:t xml:space="preserve">Los grupos discutirán cada situación y elaborarán un plan de acción.</w:t>
            </w:r>
          </w:p>
          <w:p w:rsidR="00000000" w:rsidDel="00000000" w:rsidP="00000000" w:rsidRDefault="00000000" w:rsidRPr="00000000" w14:paraId="00000049">
            <w:pPr>
              <w:numPr>
                <w:ilvl w:val="0"/>
                <w:numId w:val="2"/>
              </w:numPr>
              <w:spacing w:after="240" w:before="240" w:line="276" w:lineRule="auto"/>
              <w:ind w:left="1080" w:hanging="360"/>
              <w:jc w:val="both"/>
              <w:rPr>
                <w:rFonts w:ascii="Libre Franklin" w:cs="Libre Franklin" w:eastAsia="Libre Franklin" w:hAnsi="Libre Franklin"/>
                <w:b w:val="0"/>
                <w:sz w:val="24"/>
                <w:szCs w:val="24"/>
              </w:rPr>
            </w:pPr>
            <w:r w:rsidDel="00000000" w:rsidR="00000000" w:rsidRPr="00000000">
              <w:rPr>
                <w:rFonts w:ascii="Libre Franklin" w:cs="Libre Franklin" w:eastAsia="Libre Franklin" w:hAnsi="Libre Franklin"/>
                <w:b w:val="0"/>
                <w:sz w:val="24"/>
                <w:szCs w:val="24"/>
                <w:rtl w:val="0"/>
              </w:rPr>
              <w:t xml:space="preserve">Los participantes compartirán sus pensamientos en un gran grupo.</w:t>
            </w:r>
            <w:r w:rsidDel="00000000" w:rsidR="00000000" w:rsidRPr="00000000">
              <w:rPr>
                <w:rtl w:val="0"/>
              </w:rPr>
            </w:r>
          </w:p>
          <w:p w:rsidR="00000000" w:rsidDel="00000000" w:rsidP="00000000" w:rsidRDefault="00000000" w:rsidRPr="00000000" w14:paraId="0000004A">
            <w:pPr>
              <w:numPr>
                <w:ilvl w:val="0"/>
                <w:numId w:val="12"/>
              </w:numPr>
              <w:spacing w:after="240" w:before="240" w:line="276" w:lineRule="auto"/>
              <w:ind w:left="720" w:hanging="360"/>
              <w:jc w:val="both"/>
              <w:rPr>
                <w:rFonts w:ascii="Libre Franklin" w:cs="Libre Franklin" w:eastAsia="Libre Franklin" w:hAnsi="Libre Franklin"/>
                <w:b w:val="0"/>
                <w:sz w:val="24"/>
                <w:szCs w:val="24"/>
              </w:rPr>
            </w:pPr>
            <w:r w:rsidDel="00000000" w:rsidR="00000000" w:rsidRPr="00000000">
              <w:rPr>
                <w:rFonts w:ascii="Libre Franklin" w:cs="Libre Franklin" w:eastAsia="Libre Franklin" w:hAnsi="Libre Franklin"/>
                <w:b w:val="0"/>
                <w:sz w:val="24"/>
                <w:szCs w:val="24"/>
                <w:rtl w:val="0"/>
              </w:rPr>
              <w:t xml:space="preserve">El capacitador presenta y explica la información y las habilidades relevantes de la </w:t>
            </w:r>
            <w:r w:rsidDel="00000000" w:rsidR="00000000" w:rsidRPr="00000000">
              <w:rPr>
                <w:rFonts w:ascii="Libre Franklin" w:cs="Libre Franklin" w:eastAsia="Libre Franklin" w:hAnsi="Libre Franklin"/>
                <w:sz w:val="24"/>
                <w:szCs w:val="24"/>
                <w:rtl w:val="0"/>
              </w:rPr>
              <w:t xml:space="preserve">Unidad 1</w:t>
            </w:r>
            <w:r w:rsidDel="00000000" w:rsidR="00000000" w:rsidRPr="00000000">
              <w:rPr>
                <w:rFonts w:ascii="Libre Franklin" w:cs="Libre Franklin" w:eastAsia="Libre Franklin" w:hAnsi="Libre Franklin"/>
                <w:b w:val="0"/>
                <w:sz w:val="24"/>
                <w:szCs w:val="24"/>
                <w:rtl w:val="0"/>
              </w:rPr>
              <w:t xml:space="preserve"> (con el apoyo del manual de aprendizaje para complementar la presentación).</w:t>
            </w:r>
          </w:p>
          <w:p w:rsidR="00000000" w:rsidDel="00000000" w:rsidP="00000000" w:rsidRDefault="00000000" w:rsidRPr="00000000" w14:paraId="0000004B">
            <w:pPr>
              <w:numPr>
                <w:ilvl w:val="0"/>
                <w:numId w:val="12"/>
              </w:numPr>
              <w:spacing w:after="240" w:before="240" w:line="276" w:lineRule="auto"/>
              <w:ind w:left="720" w:hanging="360"/>
              <w:jc w:val="both"/>
              <w:rPr>
                <w:rFonts w:ascii="Libre Franklin" w:cs="Libre Franklin" w:eastAsia="Libre Franklin" w:hAnsi="Libre Franklin"/>
                <w:b w:val="0"/>
                <w:sz w:val="24"/>
                <w:szCs w:val="24"/>
              </w:rPr>
            </w:pPr>
            <w:r w:rsidDel="00000000" w:rsidR="00000000" w:rsidRPr="00000000">
              <w:rPr>
                <w:rFonts w:ascii="Libre Franklin" w:cs="Libre Franklin" w:eastAsia="Libre Franklin" w:hAnsi="Libre Franklin"/>
                <w:b w:val="0"/>
                <w:sz w:val="24"/>
                <w:szCs w:val="24"/>
                <w:rtl w:val="0"/>
              </w:rPr>
              <w:t xml:space="preserve">El formador muestra ejemplos de cómics, audiolibros y revistas digitales.</w:t>
            </w:r>
          </w:p>
          <w:p w:rsidR="00000000" w:rsidDel="00000000" w:rsidP="00000000" w:rsidRDefault="00000000" w:rsidRPr="00000000" w14:paraId="0000004C">
            <w:pPr>
              <w:spacing w:after="240" w:before="240" w:line="276" w:lineRule="auto"/>
              <w:ind w:left="0" w:firstLine="0"/>
              <w:jc w:val="both"/>
              <w:rPr>
                <w:rFonts w:ascii="Libre Franklin" w:cs="Libre Franklin" w:eastAsia="Libre Franklin" w:hAnsi="Libre Franklin"/>
                <w:sz w:val="24"/>
                <w:szCs w:val="24"/>
              </w:rPr>
            </w:pPr>
            <w:r w:rsidDel="00000000" w:rsidR="00000000" w:rsidRPr="00000000">
              <w:rPr>
                <w:rFonts w:ascii="Libre Franklin" w:cs="Libre Franklin" w:eastAsia="Libre Franklin" w:hAnsi="Libre Franklin"/>
                <w:sz w:val="24"/>
                <w:szCs w:val="24"/>
                <w:rtl w:val="0"/>
              </w:rPr>
              <w:t xml:space="preserve">Unidad 2</w:t>
            </w:r>
          </w:p>
          <w:p w:rsidR="00000000" w:rsidDel="00000000" w:rsidP="00000000" w:rsidRDefault="00000000" w:rsidRPr="00000000" w14:paraId="0000004D">
            <w:pPr>
              <w:numPr>
                <w:ilvl w:val="0"/>
                <w:numId w:val="12"/>
              </w:numPr>
              <w:spacing w:after="240" w:before="240" w:line="276" w:lineRule="auto"/>
              <w:ind w:left="720" w:hanging="360"/>
              <w:jc w:val="both"/>
              <w:rPr>
                <w:rFonts w:ascii="Libre Franklin" w:cs="Libre Franklin" w:eastAsia="Libre Franklin" w:hAnsi="Libre Franklin"/>
                <w:b w:val="0"/>
                <w:sz w:val="24"/>
                <w:szCs w:val="24"/>
              </w:rPr>
            </w:pPr>
            <w:r w:rsidDel="00000000" w:rsidR="00000000" w:rsidRPr="00000000">
              <w:rPr>
                <w:rFonts w:ascii="Libre Franklin" w:cs="Libre Franklin" w:eastAsia="Libre Franklin" w:hAnsi="Libre Franklin"/>
                <w:b w:val="0"/>
                <w:sz w:val="24"/>
                <w:szCs w:val="24"/>
                <w:rtl w:val="0"/>
              </w:rPr>
              <w:t xml:space="preserve">El formador presenta y explica la información y las habilidades relevantes de la </w:t>
            </w:r>
            <w:r w:rsidDel="00000000" w:rsidR="00000000" w:rsidRPr="00000000">
              <w:rPr>
                <w:rFonts w:ascii="Libre Franklin" w:cs="Libre Franklin" w:eastAsia="Libre Franklin" w:hAnsi="Libre Franklin"/>
                <w:sz w:val="24"/>
                <w:szCs w:val="24"/>
                <w:rtl w:val="0"/>
              </w:rPr>
              <w:t xml:space="preserve">Unidad 2</w:t>
            </w:r>
            <w:r w:rsidDel="00000000" w:rsidR="00000000" w:rsidRPr="00000000">
              <w:rPr>
                <w:rFonts w:ascii="Libre Franklin" w:cs="Libre Franklin" w:eastAsia="Libre Franklin" w:hAnsi="Libre Franklin"/>
                <w:b w:val="0"/>
                <w:sz w:val="24"/>
                <w:szCs w:val="24"/>
                <w:rtl w:val="0"/>
              </w:rPr>
              <w:t xml:space="preserve"> (con el apoyo del manual de aprendizaje para complementar la presentación).</w:t>
            </w:r>
          </w:p>
          <w:p w:rsidR="00000000" w:rsidDel="00000000" w:rsidP="00000000" w:rsidRDefault="00000000" w:rsidRPr="00000000" w14:paraId="0000004E">
            <w:pPr>
              <w:numPr>
                <w:ilvl w:val="0"/>
                <w:numId w:val="12"/>
              </w:numPr>
              <w:spacing w:after="240" w:before="240" w:line="276" w:lineRule="auto"/>
              <w:ind w:left="720" w:hanging="360"/>
              <w:jc w:val="both"/>
              <w:rPr>
                <w:rFonts w:ascii="Libre Franklin" w:cs="Libre Franklin" w:eastAsia="Libre Franklin" w:hAnsi="Libre Franklin"/>
                <w:sz w:val="24"/>
                <w:szCs w:val="24"/>
                <w:u w:val="none"/>
              </w:rPr>
            </w:pPr>
            <w:r w:rsidDel="00000000" w:rsidR="00000000" w:rsidRPr="00000000">
              <w:rPr>
                <w:rFonts w:ascii="Libre Franklin" w:cs="Libre Franklin" w:eastAsia="Libre Franklin" w:hAnsi="Libre Franklin"/>
                <w:sz w:val="24"/>
                <w:szCs w:val="24"/>
                <w:rtl w:val="0"/>
              </w:rPr>
              <w:t xml:space="preserve">Actividad 2 </w:t>
            </w:r>
            <w:r w:rsidDel="00000000" w:rsidR="00000000" w:rsidRPr="00000000">
              <w:rPr>
                <w:rFonts w:ascii="Libre Franklin" w:cs="Libre Franklin" w:eastAsia="Libre Franklin" w:hAnsi="Libre Franklin"/>
                <w:b w:val="0"/>
                <w:sz w:val="24"/>
                <w:szCs w:val="24"/>
                <w:rtl w:val="0"/>
              </w:rPr>
              <w:t xml:space="preserve">(Al final de la Unidad 2):</w:t>
            </w:r>
          </w:p>
          <w:p w:rsidR="00000000" w:rsidDel="00000000" w:rsidP="00000000" w:rsidRDefault="00000000" w:rsidRPr="00000000" w14:paraId="0000004F">
            <w:pPr>
              <w:spacing w:after="240" w:before="240" w:line="276" w:lineRule="auto"/>
              <w:ind w:left="720" w:firstLine="0"/>
              <w:jc w:val="both"/>
              <w:rPr>
                <w:rFonts w:ascii="Libre Franklin" w:cs="Libre Franklin" w:eastAsia="Libre Franklin" w:hAnsi="Libre Franklin"/>
                <w:b w:val="0"/>
                <w:sz w:val="24"/>
                <w:szCs w:val="24"/>
              </w:rPr>
            </w:pPr>
            <w:r w:rsidDel="00000000" w:rsidR="00000000" w:rsidRPr="00000000">
              <w:rPr>
                <w:rFonts w:ascii="Libre Franklin" w:cs="Libre Franklin" w:eastAsia="Libre Franklin" w:hAnsi="Libre Franklin"/>
                <w:b w:val="0"/>
                <w:sz w:val="24"/>
                <w:szCs w:val="24"/>
                <w:rtl w:val="0"/>
              </w:rPr>
              <w:t xml:space="preserve">Caso de estudio.</w:t>
            </w:r>
          </w:p>
          <w:p w:rsidR="00000000" w:rsidDel="00000000" w:rsidP="00000000" w:rsidRDefault="00000000" w:rsidRPr="00000000" w14:paraId="00000050">
            <w:pPr>
              <w:spacing w:after="240" w:before="240" w:line="276" w:lineRule="auto"/>
              <w:ind w:left="720" w:firstLine="0"/>
              <w:jc w:val="both"/>
              <w:rPr>
                <w:rFonts w:ascii="Libre Franklin" w:cs="Libre Franklin" w:eastAsia="Libre Franklin" w:hAnsi="Libre Franklin"/>
                <w:b w:val="0"/>
                <w:sz w:val="24"/>
                <w:szCs w:val="24"/>
              </w:rPr>
            </w:pPr>
            <w:r w:rsidDel="00000000" w:rsidR="00000000" w:rsidRPr="00000000">
              <w:rPr>
                <w:rFonts w:ascii="Libre Franklin" w:cs="Libre Franklin" w:eastAsia="Libre Franklin" w:hAnsi="Libre Franklin"/>
                <w:b w:val="0"/>
                <w:sz w:val="24"/>
                <w:szCs w:val="24"/>
                <w:rtl w:val="0"/>
              </w:rPr>
              <w:t xml:space="preserve">El formador entrega a cada alumno una copia de la Actividad 2.</w:t>
            </w:r>
          </w:p>
          <w:p w:rsidR="00000000" w:rsidDel="00000000" w:rsidP="00000000" w:rsidRDefault="00000000" w:rsidRPr="00000000" w14:paraId="00000051">
            <w:pPr>
              <w:spacing w:after="240" w:before="240" w:line="276" w:lineRule="auto"/>
              <w:ind w:left="720" w:firstLine="0"/>
              <w:jc w:val="both"/>
              <w:rPr>
                <w:rFonts w:ascii="Libre Franklin" w:cs="Libre Franklin" w:eastAsia="Libre Franklin" w:hAnsi="Libre Franklin"/>
                <w:b w:val="0"/>
                <w:sz w:val="24"/>
                <w:szCs w:val="24"/>
              </w:rPr>
            </w:pPr>
            <w:r w:rsidDel="00000000" w:rsidR="00000000" w:rsidRPr="00000000">
              <w:rPr>
                <w:rFonts w:ascii="Libre Franklin" w:cs="Libre Franklin" w:eastAsia="Libre Franklin" w:hAnsi="Libre Franklin"/>
                <w:b w:val="0"/>
                <w:sz w:val="24"/>
                <w:szCs w:val="24"/>
                <w:rtl w:val="0"/>
              </w:rPr>
              <w:t xml:space="preserve">Se lee el estudio de caso con el grupo.</w:t>
            </w:r>
          </w:p>
          <w:p w:rsidR="00000000" w:rsidDel="00000000" w:rsidP="00000000" w:rsidRDefault="00000000" w:rsidRPr="00000000" w14:paraId="00000052">
            <w:pPr>
              <w:spacing w:after="240" w:before="240" w:line="276" w:lineRule="auto"/>
              <w:ind w:left="720" w:firstLine="0"/>
              <w:jc w:val="both"/>
              <w:rPr>
                <w:rFonts w:ascii="Libre Franklin" w:cs="Libre Franklin" w:eastAsia="Libre Franklin" w:hAnsi="Libre Franklin"/>
                <w:b w:val="0"/>
                <w:sz w:val="24"/>
                <w:szCs w:val="24"/>
              </w:rPr>
            </w:pPr>
            <w:r w:rsidDel="00000000" w:rsidR="00000000" w:rsidRPr="00000000">
              <w:rPr>
                <w:rFonts w:ascii="Libre Franklin" w:cs="Libre Franklin" w:eastAsia="Libre Franklin" w:hAnsi="Libre Franklin"/>
                <w:b w:val="0"/>
                <w:sz w:val="24"/>
                <w:szCs w:val="24"/>
                <w:rtl w:val="0"/>
              </w:rPr>
              <w:t xml:space="preserve">Los alumnos responden a la pregunta 1 individualmente y cuando todos han terminado, discuten sus respuestas en grupo.</w:t>
            </w:r>
          </w:p>
          <w:p w:rsidR="00000000" w:rsidDel="00000000" w:rsidP="00000000" w:rsidRDefault="00000000" w:rsidRPr="00000000" w14:paraId="00000053">
            <w:pPr>
              <w:numPr>
                <w:ilvl w:val="0"/>
                <w:numId w:val="5"/>
              </w:numPr>
              <w:spacing w:after="240" w:before="240" w:line="276" w:lineRule="auto"/>
              <w:ind w:left="720" w:hanging="360"/>
              <w:jc w:val="both"/>
              <w:rPr>
                <w:rFonts w:ascii="Libre Franklin" w:cs="Libre Franklin" w:eastAsia="Libre Franklin" w:hAnsi="Libre Franklin"/>
                <w:sz w:val="24"/>
                <w:szCs w:val="24"/>
                <w:u w:val="none"/>
              </w:rPr>
            </w:pPr>
            <w:r w:rsidDel="00000000" w:rsidR="00000000" w:rsidRPr="00000000">
              <w:rPr>
                <w:rFonts w:ascii="Libre Franklin" w:cs="Libre Franklin" w:eastAsia="Libre Franklin" w:hAnsi="Libre Franklin"/>
                <w:sz w:val="24"/>
                <w:szCs w:val="24"/>
                <w:rtl w:val="0"/>
              </w:rPr>
              <w:t xml:space="preserve">Actividad 3 (</w:t>
            </w:r>
            <w:r w:rsidDel="00000000" w:rsidR="00000000" w:rsidRPr="00000000">
              <w:rPr>
                <w:rFonts w:ascii="Libre Franklin" w:cs="Libre Franklin" w:eastAsia="Libre Franklin" w:hAnsi="Libre Franklin"/>
                <w:b w:val="0"/>
                <w:sz w:val="24"/>
                <w:szCs w:val="24"/>
                <w:rtl w:val="0"/>
              </w:rPr>
              <w:t xml:space="preserve">Al final de la actividad 2):</w:t>
            </w:r>
          </w:p>
          <w:p w:rsidR="00000000" w:rsidDel="00000000" w:rsidP="00000000" w:rsidRDefault="00000000" w:rsidRPr="00000000" w14:paraId="00000054">
            <w:pPr>
              <w:spacing w:after="240" w:before="240" w:line="276" w:lineRule="auto"/>
              <w:ind w:left="720" w:firstLine="0"/>
              <w:jc w:val="both"/>
              <w:rPr>
                <w:rFonts w:ascii="Libre Franklin" w:cs="Libre Franklin" w:eastAsia="Libre Franklin" w:hAnsi="Libre Franklin"/>
                <w:b w:val="0"/>
                <w:sz w:val="24"/>
                <w:szCs w:val="24"/>
              </w:rPr>
            </w:pPr>
            <w:r w:rsidDel="00000000" w:rsidR="00000000" w:rsidRPr="00000000">
              <w:rPr>
                <w:rFonts w:ascii="Libre Franklin" w:cs="Libre Franklin" w:eastAsia="Libre Franklin" w:hAnsi="Libre Franklin"/>
                <w:b w:val="0"/>
                <w:sz w:val="24"/>
                <w:szCs w:val="24"/>
                <w:rtl w:val="0"/>
              </w:rPr>
              <w:t xml:space="preserve">Juegos de rol.</w:t>
            </w:r>
          </w:p>
          <w:p w:rsidR="00000000" w:rsidDel="00000000" w:rsidP="00000000" w:rsidRDefault="00000000" w:rsidRPr="00000000" w14:paraId="00000055">
            <w:pPr>
              <w:spacing w:after="240" w:before="240" w:line="276" w:lineRule="auto"/>
              <w:ind w:left="720" w:firstLine="0"/>
              <w:jc w:val="both"/>
              <w:rPr>
                <w:rFonts w:ascii="Libre Franklin" w:cs="Libre Franklin" w:eastAsia="Libre Franklin" w:hAnsi="Libre Franklin"/>
                <w:b w:val="0"/>
                <w:sz w:val="24"/>
                <w:szCs w:val="24"/>
              </w:rPr>
            </w:pPr>
            <w:r w:rsidDel="00000000" w:rsidR="00000000" w:rsidRPr="00000000">
              <w:rPr>
                <w:rFonts w:ascii="Libre Franklin" w:cs="Libre Franklin" w:eastAsia="Libre Franklin" w:hAnsi="Libre Franklin"/>
                <w:b w:val="0"/>
                <w:sz w:val="24"/>
                <w:szCs w:val="24"/>
                <w:rtl w:val="0"/>
              </w:rPr>
              <w:t xml:space="preserve">El grupo elegirá a los participantes para realizar simulacros en cada escenario presentado.</w:t>
            </w:r>
          </w:p>
          <w:p w:rsidR="00000000" w:rsidDel="00000000" w:rsidP="00000000" w:rsidRDefault="00000000" w:rsidRPr="00000000" w14:paraId="00000056">
            <w:pPr>
              <w:spacing w:after="240" w:before="240" w:line="276" w:lineRule="auto"/>
              <w:ind w:left="720" w:firstLine="0"/>
              <w:jc w:val="both"/>
              <w:rPr>
                <w:rFonts w:ascii="Libre Franklin" w:cs="Libre Franklin" w:eastAsia="Libre Franklin" w:hAnsi="Libre Franklin"/>
                <w:b w:val="0"/>
                <w:sz w:val="24"/>
                <w:szCs w:val="24"/>
              </w:rPr>
            </w:pPr>
            <w:r w:rsidDel="00000000" w:rsidR="00000000" w:rsidRPr="00000000">
              <w:rPr>
                <w:rFonts w:ascii="Libre Franklin" w:cs="Libre Franklin" w:eastAsia="Libre Franklin" w:hAnsi="Libre Franklin"/>
                <w:b w:val="0"/>
                <w:sz w:val="24"/>
                <w:szCs w:val="24"/>
                <w:rtl w:val="0"/>
              </w:rPr>
              <w:t xml:space="preserve">Un participante será la víctima y otro participante será el profesional.</w:t>
            </w:r>
          </w:p>
          <w:p w:rsidR="00000000" w:rsidDel="00000000" w:rsidP="00000000" w:rsidRDefault="00000000" w:rsidRPr="00000000" w14:paraId="00000057">
            <w:pPr>
              <w:spacing w:after="240" w:before="240" w:line="276" w:lineRule="auto"/>
              <w:ind w:left="720" w:firstLine="0"/>
              <w:jc w:val="both"/>
              <w:rPr>
                <w:rFonts w:ascii="Libre Franklin" w:cs="Libre Franklin" w:eastAsia="Libre Franklin" w:hAnsi="Libre Franklin"/>
                <w:b w:val="0"/>
                <w:sz w:val="24"/>
                <w:szCs w:val="24"/>
              </w:rPr>
            </w:pPr>
            <w:r w:rsidDel="00000000" w:rsidR="00000000" w:rsidRPr="00000000">
              <w:rPr>
                <w:rFonts w:ascii="Libre Franklin" w:cs="Libre Franklin" w:eastAsia="Libre Franklin" w:hAnsi="Libre Franklin"/>
                <w:b w:val="0"/>
                <w:sz w:val="24"/>
                <w:szCs w:val="24"/>
                <w:rtl w:val="0"/>
              </w:rPr>
              <w:t xml:space="preserve">Al final de cada juego de roles, el facilitador promoverá una discusión y reflexión en el grupo, sobre los temas surgidos, las soluciones, la comunicación entre víctima y profesional y las estrategias propuestas.</w:t>
            </w:r>
          </w:p>
          <w:p w:rsidR="00000000" w:rsidDel="00000000" w:rsidP="00000000" w:rsidRDefault="00000000" w:rsidRPr="00000000" w14:paraId="00000058">
            <w:pPr>
              <w:spacing w:after="240" w:before="240" w:line="276" w:lineRule="auto"/>
              <w:ind w:left="708.6614173228347" w:firstLine="0"/>
              <w:jc w:val="both"/>
              <w:rPr>
                <w:rFonts w:ascii="Libre Franklin" w:cs="Libre Franklin" w:eastAsia="Libre Franklin" w:hAnsi="Libre Franklin"/>
                <w:sz w:val="24"/>
                <w:szCs w:val="24"/>
              </w:rPr>
            </w:pPr>
            <w:r w:rsidDel="00000000" w:rsidR="00000000" w:rsidRPr="00000000">
              <w:rPr>
                <w:rFonts w:ascii="Libre Franklin" w:cs="Libre Franklin" w:eastAsia="Libre Franklin" w:hAnsi="Libre Franklin"/>
                <w:sz w:val="24"/>
                <w:szCs w:val="24"/>
                <w:rtl w:val="0"/>
              </w:rPr>
              <w:t xml:space="preserve">Preguntas para guiar el juego de roles, formuladas por el formador durante y después del juego de roles:</w:t>
            </w:r>
          </w:p>
          <w:p w:rsidR="00000000" w:rsidDel="00000000" w:rsidP="00000000" w:rsidRDefault="00000000" w:rsidRPr="00000000" w14:paraId="00000059">
            <w:pPr>
              <w:spacing w:after="240" w:before="240" w:line="276" w:lineRule="auto"/>
              <w:ind w:left="720" w:firstLine="0"/>
              <w:jc w:val="both"/>
              <w:rPr>
                <w:rFonts w:ascii="Libre Franklin" w:cs="Libre Franklin" w:eastAsia="Libre Franklin" w:hAnsi="Libre Franklin"/>
                <w:sz w:val="24"/>
                <w:szCs w:val="24"/>
              </w:rPr>
            </w:pPr>
            <w:r w:rsidDel="00000000" w:rsidR="00000000" w:rsidRPr="00000000">
              <w:rPr>
                <w:rFonts w:ascii="Libre Franklin" w:cs="Libre Franklin" w:eastAsia="Libre Franklin" w:hAnsi="Libre Franklin"/>
                <w:sz w:val="24"/>
                <w:szCs w:val="24"/>
                <w:rtl w:val="0"/>
              </w:rPr>
              <w:t xml:space="preserve">Ante esta situación, ¿cuál puede ser el abordaje del profesional?</w:t>
            </w:r>
          </w:p>
          <w:p w:rsidR="00000000" w:rsidDel="00000000" w:rsidP="00000000" w:rsidRDefault="00000000" w:rsidRPr="00000000" w14:paraId="0000005A">
            <w:pPr>
              <w:spacing w:after="240" w:before="240" w:line="276" w:lineRule="auto"/>
              <w:ind w:left="720" w:firstLine="0"/>
              <w:jc w:val="both"/>
              <w:rPr>
                <w:rFonts w:ascii="Libre Franklin" w:cs="Libre Franklin" w:eastAsia="Libre Franklin" w:hAnsi="Libre Franklin"/>
                <w:sz w:val="24"/>
                <w:szCs w:val="24"/>
              </w:rPr>
            </w:pPr>
            <w:r w:rsidDel="00000000" w:rsidR="00000000" w:rsidRPr="00000000">
              <w:rPr>
                <w:rFonts w:ascii="Libre Franklin" w:cs="Libre Franklin" w:eastAsia="Libre Franklin" w:hAnsi="Libre Franklin"/>
                <w:sz w:val="24"/>
                <w:szCs w:val="24"/>
                <w:rtl w:val="0"/>
              </w:rPr>
              <w:t xml:space="preserve">¿Qué pasa si la víctima está muy desestabilizada y no está de acuerdo con la intervención?</w:t>
            </w:r>
          </w:p>
          <w:p w:rsidR="00000000" w:rsidDel="00000000" w:rsidP="00000000" w:rsidRDefault="00000000" w:rsidRPr="00000000" w14:paraId="0000005B">
            <w:pPr>
              <w:spacing w:after="240" w:before="240" w:line="276" w:lineRule="auto"/>
              <w:ind w:left="720" w:firstLine="0"/>
              <w:jc w:val="both"/>
              <w:rPr>
                <w:rFonts w:ascii="Libre Franklin" w:cs="Libre Franklin" w:eastAsia="Libre Franklin" w:hAnsi="Libre Franklin"/>
                <w:b w:val="0"/>
                <w:sz w:val="24"/>
                <w:szCs w:val="24"/>
              </w:rPr>
            </w:pPr>
            <w:r w:rsidDel="00000000" w:rsidR="00000000" w:rsidRPr="00000000">
              <w:rPr>
                <w:rFonts w:ascii="Libre Franklin" w:cs="Libre Franklin" w:eastAsia="Libre Franklin" w:hAnsi="Libre Franklin"/>
                <w:sz w:val="24"/>
                <w:szCs w:val="24"/>
                <w:rtl w:val="0"/>
              </w:rPr>
              <w:t xml:space="preserve">¿Cómo debe ser la comunicación?</w:t>
            </w:r>
            <w:r w:rsidDel="00000000" w:rsidR="00000000" w:rsidRPr="00000000">
              <w:rPr>
                <w:rtl w:val="0"/>
              </w:rPr>
            </w:r>
          </w:p>
          <w:p w:rsidR="00000000" w:rsidDel="00000000" w:rsidP="00000000" w:rsidRDefault="00000000" w:rsidRPr="00000000" w14:paraId="0000005C">
            <w:pPr>
              <w:spacing w:after="240" w:before="240" w:line="276" w:lineRule="auto"/>
              <w:ind w:left="0" w:firstLine="0"/>
              <w:jc w:val="both"/>
              <w:rPr>
                <w:rFonts w:ascii="Libre Franklin" w:cs="Libre Franklin" w:eastAsia="Libre Franklin" w:hAnsi="Libre Franklin"/>
                <w:b w:val="0"/>
                <w:sz w:val="24"/>
                <w:szCs w:val="24"/>
              </w:rPr>
            </w:pPr>
            <w:r w:rsidDel="00000000" w:rsidR="00000000" w:rsidRPr="00000000">
              <w:rPr>
                <w:rFonts w:ascii="Libre Franklin" w:cs="Libre Franklin" w:eastAsia="Libre Franklin" w:hAnsi="Libre Franklin"/>
                <w:b w:val="0"/>
                <w:sz w:val="24"/>
                <w:szCs w:val="24"/>
                <w:rtl w:val="0"/>
              </w:rPr>
              <w:t xml:space="preserve">Conclusión.</w:t>
            </w:r>
          </w:p>
        </w:tc>
        <w:tc>
          <w:tcPr/>
          <w:p w:rsidR="00000000" w:rsidDel="00000000" w:rsidP="00000000" w:rsidRDefault="00000000" w:rsidRPr="00000000" w14:paraId="0000005D">
            <w:pPr>
              <w:spacing w:after="0" w:before="200" w:line="240" w:lineRule="auto"/>
              <w:rPr>
                <w:rFonts w:ascii="Libre Franklin" w:cs="Libre Franklin" w:eastAsia="Libre Franklin" w:hAnsi="Libre Franklin"/>
                <w:b w:val="1"/>
                <w:color w:val="5b9bd5"/>
                <w:sz w:val="24"/>
                <w:szCs w:val="24"/>
              </w:rPr>
            </w:pPr>
            <w:r w:rsidDel="00000000" w:rsidR="00000000" w:rsidRPr="00000000">
              <w:rPr>
                <w:rFonts w:ascii="Libre Franklin" w:cs="Libre Franklin" w:eastAsia="Libre Franklin" w:hAnsi="Libre Franklin"/>
                <w:b w:val="1"/>
                <w:color w:val="5b9bd5"/>
                <w:sz w:val="24"/>
                <w:szCs w:val="24"/>
                <w:rtl w:val="0"/>
              </w:rPr>
              <w:t xml:space="preserve">Duración</w:t>
            </w:r>
          </w:p>
          <w:p w:rsidR="00000000" w:rsidDel="00000000" w:rsidP="00000000" w:rsidRDefault="00000000" w:rsidRPr="00000000" w14:paraId="0000005E">
            <w:pPr>
              <w:spacing w:after="0" w:line="240" w:lineRule="auto"/>
              <w:rPr>
                <w:rFonts w:ascii="Libre Franklin" w:cs="Libre Franklin" w:eastAsia="Libre Franklin" w:hAnsi="Libre Franklin"/>
                <w:b w:val="1"/>
                <w:color w:val="5b9bd5"/>
                <w:sz w:val="24"/>
                <w:szCs w:val="24"/>
              </w:rPr>
            </w:pPr>
            <w:r w:rsidDel="00000000" w:rsidR="00000000" w:rsidRPr="00000000">
              <w:rPr>
                <w:rtl w:val="0"/>
              </w:rPr>
            </w:r>
          </w:p>
          <w:p w:rsidR="00000000" w:rsidDel="00000000" w:rsidP="00000000" w:rsidRDefault="00000000" w:rsidRPr="00000000" w14:paraId="0000005F">
            <w:pPr>
              <w:spacing w:after="0" w:line="240" w:lineRule="auto"/>
              <w:rPr>
                <w:rFonts w:ascii="Libre Franklin" w:cs="Libre Franklin" w:eastAsia="Libre Franklin" w:hAnsi="Libre Franklin"/>
                <w:b w:val="1"/>
                <w:color w:val="5b9bd5"/>
                <w:sz w:val="24"/>
                <w:szCs w:val="24"/>
              </w:rPr>
            </w:pPr>
            <w:r w:rsidDel="00000000" w:rsidR="00000000" w:rsidRPr="00000000">
              <w:rPr>
                <w:rFonts w:ascii="Libre Franklin" w:cs="Libre Franklin" w:eastAsia="Libre Franklin" w:hAnsi="Libre Franklin"/>
                <w:b w:val="1"/>
                <w:color w:val="5b9bd5"/>
                <w:sz w:val="24"/>
                <w:szCs w:val="24"/>
                <w:rtl w:val="0"/>
              </w:rPr>
              <w:t xml:space="preserve">30 minutos</w:t>
            </w:r>
          </w:p>
          <w:p w:rsidR="00000000" w:rsidDel="00000000" w:rsidP="00000000" w:rsidRDefault="00000000" w:rsidRPr="00000000" w14:paraId="00000060">
            <w:pPr>
              <w:spacing w:after="0" w:line="240" w:lineRule="auto"/>
              <w:rPr>
                <w:rFonts w:ascii="Libre Franklin" w:cs="Libre Franklin" w:eastAsia="Libre Franklin" w:hAnsi="Libre Franklin"/>
                <w:b w:val="1"/>
                <w:color w:val="5b9bd5"/>
                <w:sz w:val="24"/>
                <w:szCs w:val="24"/>
              </w:rPr>
            </w:pPr>
            <w:r w:rsidDel="00000000" w:rsidR="00000000" w:rsidRPr="00000000">
              <w:rPr>
                <w:rtl w:val="0"/>
              </w:rPr>
            </w:r>
          </w:p>
          <w:p w:rsidR="00000000" w:rsidDel="00000000" w:rsidP="00000000" w:rsidRDefault="00000000" w:rsidRPr="00000000" w14:paraId="00000061">
            <w:pPr>
              <w:spacing w:after="0" w:line="240" w:lineRule="auto"/>
              <w:rPr>
                <w:rFonts w:ascii="Libre Franklin" w:cs="Libre Franklin" w:eastAsia="Libre Franklin" w:hAnsi="Libre Franklin"/>
                <w:b w:val="1"/>
                <w:color w:val="5b9bd5"/>
                <w:sz w:val="24"/>
                <w:szCs w:val="24"/>
              </w:rPr>
            </w:pPr>
            <w:r w:rsidDel="00000000" w:rsidR="00000000" w:rsidRPr="00000000">
              <w:rPr>
                <w:rtl w:val="0"/>
              </w:rPr>
            </w:r>
          </w:p>
          <w:p w:rsidR="00000000" w:rsidDel="00000000" w:rsidP="00000000" w:rsidRDefault="00000000" w:rsidRPr="00000000" w14:paraId="00000062">
            <w:pPr>
              <w:spacing w:after="0" w:line="240" w:lineRule="auto"/>
              <w:rPr>
                <w:rFonts w:ascii="Libre Franklin" w:cs="Libre Franklin" w:eastAsia="Libre Franklin" w:hAnsi="Libre Franklin"/>
                <w:b w:val="1"/>
                <w:color w:val="5b9bd5"/>
                <w:sz w:val="24"/>
                <w:szCs w:val="24"/>
              </w:rPr>
            </w:pPr>
            <w:r w:rsidDel="00000000" w:rsidR="00000000" w:rsidRPr="00000000">
              <w:rPr>
                <w:rtl w:val="0"/>
              </w:rPr>
            </w:r>
          </w:p>
          <w:p w:rsidR="00000000" w:rsidDel="00000000" w:rsidP="00000000" w:rsidRDefault="00000000" w:rsidRPr="00000000" w14:paraId="00000063">
            <w:pPr>
              <w:spacing w:after="0" w:line="240" w:lineRule="auto"/>
              <w:rPr>
                <w:rFonts w:ascii="Libre Franklin" w:cs="Libre Franklin" w:eastAsia="Libre Franklin" w:hAnsi="Libre Franklin"/>
                <w:b w:val="1"/>
                <w:color w:val="5b9bd5"/>
                <w:sz w:val="24"/>
                <w:szCs w:val="24"/>
              </w:rPr>
            </w:pPr>
            <w:r w:rsidDel="00000000" w:rsidR="00000000" w:rsidRPr="00000000">
              <w:rPr>
                <w:rtl w:val="0"/>
              </w:rPr>
            </w:r>
          </w:p>
          <w:p w:rsidR="00000000" w:rsidDel="00000000" w:rsidP="00000000" w:rsidRDefault="00000000" w:rsidRPr="00000000" w14:paraId="00000064">
            <w:pPr>
              <w:spacing w:after="0" w:line="240" w:lineRule="auto"/>
              <w:rPr>
                <w:rFonts w:ascii="Libre Franklin" w:cs="Libre Franklin" w:eastAsia="Libre Franklin" w:hAnsi="Libre Franklin"/>
                <w:b w:val="1"/>
                <w:color w:val="5b9bd5"/>
                <w:sz w:val="24"/>
                <w:szCs w:val="24"/>
              </w:rPr>
            </w:pPr>
            <w:r w:rsidDel="00000000" w:rsidR="00000000" w:rsidRPr="00000000">
              <w:rPr>
                <w:rtl w:val="0"/>
              </w:rPr>
            </w:r>
          </w:p>
          <w:p w:rsidR="00000000" w:rsidDel="00000000" w:rsidP="00000000" w:rsidRDefault="00000000" w:rsidRPr="00000000" w14:paraId="00000065">
            <w:pPr>
              <w:spacing w:after="0" w:line="240" w:lineRule="auto"/>
              <w:rPr>
                <w:rFonts w:ascii="Libre Franklin" w:cs="Libre Franklin" w:eastAsia="Libre Franklin" w:hAnsi="Libre Franklin"/>
                <w:b w:val="1"/>
                <w:color w:val="5b9bd5"/>
                <w:sz w:val="24"/>
                <w:szCs w:val="24"/>
              </w:rPr>
            </w:pPr>
            <w:r w:rsidDel="00000000" w:rsidR="00000000" w:rsidRPr="00000000">
              <w:rPr>
                <w:rtl w:val="0"/>
              </w:rPr>
            </w:r>
          </w:p>
          <w:p w:rsidR="00000000" w:rsidDel="00000000" w:rsidP="00000000" w:rsidRDefault="00000000" w:rsidRPr="00000000" w14:paraId="00000066">
            <w:pPr>
              <w:spacing w:after="0" w:line="240" w:lineRule="auto"/>
              <w:rPr>
                <w:rFonts w:ascii="Libre Franklin" w:cs="Libre Franklin" w:eastAsia="Libre Franklin" w:hAnsi="Libre Franklin"/>
                <w:b w:val="1"/>
                <w:color w:val="5b9bd5"/>
                <w:sz w:val="24"/>
                <w:szCs w:val="24"/>
              </w:rPr>
            </w:pPr>
            <w:r w:rsidDel="00000000" w:rsidR="00000000" w:rsidRPr="00000000">
              <w:rPr>
                <w:rtl w:val="0"/>
              </w:rPr>
            </w:r>
          </w:p>
          <w:p w:rsidR="00000000" w:rsidDel="00000000" w:rsidP="00000000" w:rsidRDefault="00000000" w:rsidRPr="00000000" w14:paraId="00000067">
            <w:pPr>
              <w:spacing w:after="0" w:line="240" w:lineRule="auto"/>
              <w:rPr>
                <w:rFonts w:ascii="Libre Franklin" w:cs="Libre Franklin" w:eastAsia="Libre Franklin" w:hAnsi="Libre Franklin"/>
                <w:b w:val="1"/>
                <w:color w:val="5b9bd5"/>
                <w:sz w:val="24"/>
                <w:szCs w:val="24"/>
              </w:rPr>
            </w:pPr>
            <w:r w:rsidDel="00000000" w:rsidR="00000000" w:rsidRPr="00000000">
              <w:rPr>
                <w:rtl w:val="0"/>
              </w:rPr>
            </w:r>
          </w:p>
          <w:p w:rsidR="00000000" w:rsidDel="00000000" w:rsidP="00000000" w:rsidRDefault="00000000" w:rsidRPr="00000000" w14:paraId="00000068">
            <w:pPr>
              <w:spacing w:after="0" w:line="240" w:lineRule="auto"/>
              <w:rPr>
                <w:rFonts w:ascii="Libre Franklin" w:cs="Libre Franklin" w:eastAsia="Libre Franklin" w:hAnsi="Libre Franklin"/>
                <w:b w:val="1"/>
                <w:color w:val="5b9bd5"/>
                <w:sz w:val="24"/>
                <w:szCs w:val="24"/>
              </w:rPr>
            </w:pPr>
            <w:r w:rsidDel="00000000" w:rsidR="00000000" w:rsidRPr="00000000">
              <w:rPr>
                <w:rtl w:val="0"/>
              </w:rPr>
            </w:r>
          </w:p>
          <w:p w:rsidR="00000000" w:rsidDel="00000000" w:rsidP="00000000" w:rsidRDefault="00000000" w:rsidRPr="00000000" w14:paraId="00000069">
            <w:pPr>
              <w:spacing w:after="0" w:line="240" w:lineRule="auto"/>
              <w:rPr>
                <w:rFonts w:ascii="Libre Franklin" w:cs="Libre Franklin" w:eastAsia="Libre Franklin" w:hAnsi="Libre Franklin"/>
                <w:b w:val="1"/>
                <w:color w:val="5b9bd5"/>
                <w:sz w:val="24"/>
                <w:szCs w:val="24"/>
              </w:rPr>
            </w:pPr>
            <w:r w:rsidDel="00000000" w:rsidR="00000000" w:rsidRPr="00000000">
              <w:rPr>
                <w:rtl w:val="0"/>
              </w:rPr>
            </w:r>
          </w:p>
          <w:p w:rsidR="00000000" w:rsidDel="00000000" w:rsidP="00000000" w:rsidRDefault="00000000" w:rsidRPr="00000000" w14:paraId="0000006A">
            <w:pPr>
              <w:spacing w:after="0" w:line="240" w:lineRule="auto"/>
              <w:rPr>
                <w:rFonts w:ascii="Libre Franklin" w:cs="Libre Franklin" w:eastAsia="Libre Franklin" w:hAnsi="Libre Franklin"/>
                <w:b w:val="1"/>
                <w:color w:val="5b9bd5"/>
                <w:sz w:val="24"/>
                <w:szCs w:val="24"/>
              </w:rPr>
            </w:pPr>
            <w:r w:rsidDel="00000000" w:rsidR="00000000" w:rsidRPr="00000000">
              <w:rPr>
                <w:rtl w:val="0"/>
              </w:rPr>
            </w:r>
          </w:p>
          <w:p w:rsidR="00000000" w:rsidDel="00000000" w:rsidP="00000000" w:rsidRDefault="00000000" w:rsidRPr="00000000" w14:paraId="0000006B">
            <w:pPr>
              <w:spacing w:after="0" w:line="240" w:lineRule="auto"/>
              <w:rPr>
                <w:rFonts w:ascii="Libre Franklin" w:cs="Libre Franklin" w:eastAsia="Libre Franklin" w:hAnsi="Libre Franklin"/>
                <w:b w:val="1"/>
                <w:color w:val="5b9bd5"/>
                <w:sz w:val="24"/>
                <w:szCs w:val="24"/>
              </w:rPr>
            </w:pPr>
            <w:r w:rsidDel="00000000" w:rsidR="00000000" w:rsidRPr="00000000">
              <w:rPr>
                <w:rtl w:val="0"/>
              </w:rPr>
            </w:r>
          </w:p>
          <w:p w:rsidR="00000000" w:rsidDel="00000000" w:rsidP="00000000" w:rsidRDefault="00000000" w:rsidRPr="00000000" w14:paraId="0000006C">
            <w:pPr>
              <w:spacing w:after="0" w:line="240" w:lineRule="auto"/>
              <w:rPr>
                <w:rFonts w:ascii="Libre Franklin" w:cs="Libre Franklin" w:eastAsia="Libre Franklin" w:hAnsi="Libre Franklin"/>
                <w:b w:val="1"/>
                <w:color w:val="5b9bd5"/>
                <w:sz w:val="24"/>
                <w:szCs w:val="24"/>
              </w:rPr>
            </w:pPr>
            <w:r w:rsidDel="00000000" w:rsidR="00000000" w:rsidRPr="00000000">
              <w:rPr>
                <w:rtl w:val="0"/>
              </w:rPr>
            </w:r>
          </w:p>
          <w:p w:rsidR="00000000" w:rsidDel="00000000" w:rsidP="00000000" w:rsidRDefault="00000000" w:rsidRPr="00000000" w14:paraId="0000006D">
            <w:pPr>
              <w:spacing w:after="0" w:line="240" w:lineRule="auto"/>
              <w:rPr>
                <w:rFonts w:ascii="Libre Franklin" w:cs="Libre Franklin" w:eastAsia="Libre Franklin" w:hAnsi="Libre Franklin"/>
                <w:b w:val="1"/>
                <w:color w:val="5b9bd5"/>
                <w:sz w:val="24"/>
                <w:szCs w:val="24"/>
              </w:rPr>
            </w:pPr>
            <w:r w:rsidDel="00000000" w:rsidR="00000000" w:rsidRPr="00000000">
              <w:rPr>
                <w:rFonts w:ascii="Libre Franklin" w:cs="Libre Franklin" w:eastAsia="Libre Franklin" w:hAnsi="Libre Franklin"/>
                <w:b w:val="1"/>
                <w:color w:val="5b9bd5"/>
                <w:sz w:val="24"/>
                <w:szCs w:val="24"/>
                <w:rtl w:val="0"/>
              </w:rPr>
              <w:t xml:space="preserve">1 hora y 30 minutos</w:t>
            </w:r>
          </w:p>
          <w:p w:rsidR="00000000" w:rsidDel="00000000" w:rsidP="00000000" w:rsidRDefault="00000000" w:rsidRPr="00000000" w14:paraId="0000006E">
            <w:pPr>
              <w:spacing w:after="0" w:line="240" w:lineRule="auto"/>
              <w:rPr>
                <w:rFonts w:ascii="Libre Franklin" w:cs="Libre Franklin" w:eastAsia="Libre Franklin" w:hAnsi="Libre Franklin"/>
                <w:b w:val="1"/>
                <w:color w:val="5b9bd5"/>
                <w:sz w:val="24"/>
                <w:szCs w:val="24"/>
              </w:rPr>
            </w:pPr>
            <w:r w:rsidDel="00000000" w:rsidR="00000000" w:rsidRPr="00000000">
              <w:rPr>
                <w:rtl w:val="0"/>
              </w:rPr>
            </w:r>
          </w:p>
          <w:p w:rsidR="00000000" w:rsidDel="00000000" w:rsidP="00000000" w:rsidRDefault="00000000" w:rsidRPr="00000000" w14:paraId="0000006F">
            <w:pPr>
              <w:spacing w:after="0" w:line="240" w:lineRule="auto"/>
              <w:rPr>
                <w:rFonts w:ascii="Libre Franklin" w:cs="Libre Franklin" w:eastAsia="Libre Franklin" w:hAnsi="Libre Franklin"/>
                <w:b w:val="1"/>
                <w:color w:val="5b9bd5"/>
                <w:sz w:val="24"/>
                <w:szCs w:val="24"/>
              </w:rPr>
            </w:pPr>
            <w:r w:rsidDel="00000000" w:rsidR="00000000" w:rsidRPr="00000000">
              <w:rPr>
                <w:rtl w:val="0"/>
              </w:rPr>
            </w:r>
          </w:p>
          <w:p w:rsidR="00000000" w:rsidDel="00000000" w:rsidP="00000000" w:rsidRDefault="00000000" w:rsidRPr="00000000" w14:paraId="00000070">
            <w:pPr>
              <w:spacing w:after="0" w:line="240" w:lineRule="auto"/>
              <w:rPr>
                <w:rFonts w:ascii="Libre Franklin" w:cs="Libre Franklin" w:eastAsia="Libre Franklin" w:hAnsi="Libre Franklin"/>
                <w:b w:val="1"/>
                <w:color w:val="5b9bd5"/>
                <w:sz w:val="24"/>
                <w:szCs w:val="24"/>
              </w:rPr>
            </w:pPr>
            <w:r w:rsidDel="00000000" w:rsidR="00000000" w:rsidRPr="00000000">
              <w:rPr>
                <w:rtl w:val="0"/>
              </w:rPr>
            </w:r>
          </w:p>
          <w:p w:rsidR="00000000" w:rsidDel="00000000" w:rsidP="00000000" w:rsidRDefault="00000000" w:rsidRPr="00000000" w14:paraId="00000071">
            <w:pPr>
              <w:spacing w:after="0" w:line="240" w:lineRule="auto"/>
              <w:rPr>
                <w:rFonts w:ascii="Libre Franklin" w:cs="Libre Franklin" w:eastAsia="Libre Franklin" w:hAnsi="Libre Franklin"/>
                <w:b w:val="1"/>
                <w:color w:val="5b9bd5"/>
                <w:sz w:val="24"/>
                <w:szCs w:val="24"/>
              </w:rPr>
            </w:pPr>
            <w:r w:rsidDel="00000000" w:rsidR="00000000" w:rsidRPr="00000000">
              <w:rPr>
                <w:rtl w:val="0"/>
              </w:rPr>
            </w:r>
          </w:p>
          <w:p w:rsidR="00000000" w:rsidDel="00000000" w:rsidP="00000000" w:rsidRDefault="00000000" w:rsidRPr="00000000" w14:paraId="00000072">
            <w:pPr>
              <w:spacing w:after="0" w:line="240" w:lineRule="auto"/>
              <w:rPr>
                <w:rFonts w:ascii="Libre Franklin" w:cs="Libre Franklin" w:eastAsia="Libre Franklin" w:hAnsi="Libre Franklin"/>
                <w:b w:val="1"/>
                <w:color w:val="5b9bd5"/>
                <w:sz w:val="24"/>
                <w:szCs w:val="24"/>
              </w:rPr>
            </w:pPr>
            <w:r w:rsidDel="00000000" w:rsidR="00000000" w:rsidRPr="00000000">
              <w:rPr>
                <w:rtl w:val="0"/>
              </w:rPr>
            </w:r>
          </w:p>
          <w:p w:rsidR="00000000" w:rsidDel="00000000" w:rsidP="00000000" w:rsidRDefault="00000000" w:rsidRPr="00000000" w14:paraId="00000073">
            <w:pPr>
              <w:spacing w:after="0" w:line="240" w:lineRule="auto"/>
              <w:rPr>
                <w:rFonts w:ascii="Libre Franklin" w:cs="Libre Franklin" w:eastAsia="Libre Franklin" w:hAnsi="Libre Franklin"/>
                <w:b w:val="1"/>
                <w:color w:val="5b9bd5"/>
                <w:sz w:val="24"/>
                <w:szCs w:val="24"/>
              </w:rPr>
            </w:pPr>
            <w:r w:rsidDel="00000000" w:rsidR="00000000" w:rsidRPr="00000000">
              <w:rPr>
                <w:rtl w:val="0"/>
              </w:rPr>
            </w:r>
          </w:p>
          <w:p w:rsidR="00000000" w:rsidDel="00000000" w:rsidP="00000000" w:rsidRDefault="00000000" w:rsidRPr="00000000" w14:paraId="00000074">
            <w:pPr>
              <w:spacing w:after="0" w:line="240" w:lineRule="auto"/>
              <w:rPr>
                <w:rFonts w:ascii="Libre Franklin" w:cs="Libre Franklin" w:eastAsia="Libre Franklin" w:hAnsi="Libre Franklin"/>
                <w:b w:val="1"/>
                <w:color w:val="5b9bd5"/>
                <w:sz w:val="24"/>
                <w:szCs w:val="24"/>
              </w:rPr>
            </w:pPr>
            <w:r w:rsidDel="00000000" w:rsidR="00000000" w:rsidRPr="00000000">
              <w:rPr>
                <w:rtl w:val="0"/>
              </w:rPr>
            </w:r>
          </w:p>
          <w:p w:rsidR="00000000" w:rsidDel="00000000" w:rsidP="00000000" w:rsidRDefault="00000000" w:rsidRPr="00000000" w14:paraId="00000075">
            <w:pPr>
              <w:spacing w:after="0" w:line="240" w:lineRule="auto"/>
              <w:rPr>
                <w:rFonts w:ascii="Libre Franklin" w:cs="Libre Franklin" w:eastAsia="Libre Franklin" w:hAnsi="Libre Franklin"/>
                <w:b w:val="1"/>
                <w:color w:val="5b9bd5"/>
                <w:sz w:val="24"/>
                <w:szCs w:val="24"/>
              </w:rPr>
            </w:pPr>
            <w:r w:rsidDel="00000000" w:rsidR="00000000" w:rsidRPr="00000000">
              <w:rPr>
                <w:rtl w:val="0"/>
              </w:rPr>
            </w:r>
          </w:p>
          <w:p w:rsidR="00000000" w:rsidDel="00000000" w:rsidP="00000000" w:rsidRDefault="00000000" w:rsidRPr="00000000" w14:paraId="00000076">
            <w:pPr>
              <w:spacing w:after="0" w:line="240" w:lineRule="auto"/>
              <w:rPr>
                <w:rFonts w:ascii="Libre Franklin" w:cs="Libre Franklin" w:eastAsia="Libre Franklin" w:hAnsi="Libre Franklin"/>
                <w:b w:val="1"/>
                <w:color w:val="5b9bd5"/>
                <w:sz w:val="24"/>
                <w:szCs w:val="24"/>
              </w:rPr>
            </w:pPr>
            <w:r w:rsidDel="00000000" w:rsidR="00000000" w:rsidRPr="00000000">
              <w:rPr>
                <w:rtl w:val="0"/>
              </w:rPr>
            </w:r>
          </w:p>
          <w:p w:rsidR="00000000" w:rsidDel="00000000" w:rsidP="00000000" w:rsidRDefault="00000000" w:rsidRPr="00000000" w14:paraId="00000077">
            <w:pPr>
              <w:spacing w:after="0" w:line="240" w:lineRule="auto"/>
              <w:rPr>
                <w:rFonts w:ascii="Libre Franklin" w:cs="Libre Franklin" w:eastAsia="Libre Franklin" w:hAnsi="Libre Franklin"/>
                <w:b w:val="1"/>
                <w:color w:val="5b9bd5"/>
                <w:sz w:val="24"/>
                <w:szCs w:val="24"/>
              </w:rPr>
            </w:pPr>
            <w:r w:rsidDel="00000000" w:rsidR="00000000" w:rsidRPr="00000000">
              <w:rPr>
                <w:rtl w:val="0"/>
              </w:rPr>
            </w:r>
          </w:p>
          <w:p w:rsidR="00000000" w:rsidDel="00000000" w:rsidP="00000000" w:rsidRDefault="00000000" w:rsidRPr="00000000" w14:paraId="00000078">
            <w:pPr>
              <w:spacing w:after="0" w:line="240" w:lineRule="auto"/>
              <w:rPr>
                <w:rFonts w:ascii="Libre Franklin" w:cs="Libre Franklin" w:eastAsia="Libre Franklin" w:hAnsi="Libre Franklin"/>
                <w:b w:val="1"/>
                <w:color w:val="5b9bd5"/>
                <w:sz w:val="24"/>
                <w:szCs w:val="24"/>
              </w:rPr>
            </w:pPr>
            <w:r w:rsidDel="00000000" w:rsidR="00000000" w:rsidRPr="00000000">
              <w:rPr>
                <w:rtl w:val="0"/>
              </w:rPr>
            </w:r>
          </w:p>
          <w:p w:rsidR="00000000" w:rsidDel="00000000" w:rsidP="00000000" w:rsidRDefault="00000000" w:rsidRPr="00000000" w14:paraId="00000079">
            <w:pPr>
              <w:spacing w:after="0" w:line="240" w:lineRule="auto"/>
              <w:rPr>
                <w:rFonts w:ascii="Libre Franklin" w:cs="Libre Franklin" w:eastAsia="Libre Franklin" w:hAnsi="Libre Franklin"/>
                <w:b w:val="1"/>
                <w:color w:val="5b9bd5"/>
                <w:sz w:val="24"/>
                <w:szCs w:val="24"/>
              </w:rPr>
            </w:pPr>
            <w:r w:rsidDel="00000000" w:rsidR="00000000" w:rsidRPr="00000000">
              <w:rPr>
                <w:rtl w:val="0"/>
              </w:rPr>
            </w:r>
          </w:p>
          <w:p w:rsidR="00000000" w:rsidDel="00000000" w:rsidP="00000000" w:rsidRDefault="00000000" w:rsidRPr="00000000" w14:paraId="0000007A">
            <w:pPr>
              <w:spacing w:after="0" w:line="240" w:lineRule="auto"/>
              <w:rPr>
                <w:rFonts w:ascii="Libre Franklin" w:cs="Libre Franklin" w:eastAsia="Libre Franklin" w:hAnsi="Libre Franklin"/>
                <w:b w:val="1"/>
                <w:color w:val="5b9bd5"/>
                <w:sz w:val="24"/>
                <w:szCs w:val="24"/>
              </w:rPr>
            </w:pPr>
            <w:r w:rsidDel="00000000" w:rsidR="00000000" w:rsidRPr="00000000">
              <w:rPr>
                <w:rtl w:val="0"/>
              </w:rPr>
            </w:r>
          </w:p>
          <w:p w:rsidR="00000000" w:rsidDel="00000000" w:rsidP="00000000" w:rsidRDefault="00000000" w:rsidRPr="00000000" w14:paraId="0000007B">
            <w:pPr>
              <w:spacing w:after="0" w:line="240" w:lineRule="auto"/>
              <w:rPr>
                <w:rFonts w:ascii="Libre Franklin" w:cs="Libre Franklin" w:eastAsia="Libre Franklin" w:hAnsi="Libre Franklin"/>
                <w:b w:val="1"/>
                <w:color w:val="5b9bd5"/>
                <w:sz w:val="24"/>
                <w:szCs w:val="24"/>
              </w:rPr>
            </w:pPr>
            <w:r w:rsidDel="00000000" w:rsidR="00000000" w:rsidRPr="00000000">
              <w:rPr>
                <w:rtl w:val="0"/>
              </w:rPr>
            </w:r>
          </w:p>
          <w:p w:rsidR="00000000" w:rsidDel="00000000" w:rsidP="00000000" w:rsidRDefault="00000000" w:rsidRPr="00000000" w14:paraId="0000007C">
            <w:pPr>
              <w:spacing w:after="0" w:line="240" w:lineRule="auto"/>
              <w:rPr>
                <w:rFonts w:ascii="Libre Franklin" w:cs="Libre Franklin" w:eastAsia="Libre Franklin" w:hAnsi="Libre Franklin"/>
                <w:b w:val="1"/>
                <w:color w:val="5b9bd5"/>
                <w:sz w:val="24"/>
                <w:szCs w:val="24"/>
              </w:rPr>
            </w:pPr>
            <w:r w:rsidDel="00000000" w:rsidR="00000000" w:rsidRPr="00000000">
              <w:rPr>
                <w:rFonts w:ascii="Libre Franklin" w:cs="Libre Franklin" w:eastAsia="Libre Franklin" w:hAnsi="Libre Franklin"/>
                <w:b w:val="1"/>
                <w:color w:val="5b9bd5"/>
                <w:sz w:val="24"/>
                <w:szCs w:val="24"/>
                <w:rtl w:val="0"/>
              </w:rPr>
              <w:t xml:space="preserve">1 hora y 30 minutos </w:t>
            </w:r>
          </w:p>
          <w:p w:rsidR="00000000" w:rsidDel="00000000" w:rsidP="00000000" w:rsidRDefault="00000000" w:rsidRPr="00000000" w14:paraId="0000007D">
            <w:pPr>
              <w:spacing w:after="0" w:line="240" w:lineRule="auto"/>
              <w:rPr>
                <w:rFonts w:ascii="Libre Franklin" w:cs="Libre Franklin" w:eastAsia="Libre Franklin" w:hAnsi="Libre Franklin"/>
                <w:b w:val="1"/>
                <w:color w:val="5b9bd5"/>
                <w:sz w:val="24"/>
                <w:szCs w:val="24"/>
              </w:rPr>
            </w:pPr>
            <w:r w:rsidDel="00000000" w:rsidR="00000000" w:rsidRPr="00000000">
              <w:rPr>
                <w:rtl w:val="0"/>
              </w:rPr>
            </w:r>
          </w:p>
          <w:p w:rsidR="00000000" w:rsidDel="00000000" w:rsidP="00000000" w:rsidRDefault="00000000" w:rsidRPr="00000000" w14:paraId="0000007E">
            <w:pPr>
              <w:spacing w:after="0" w:line="240" w:lineRule="auto"/>
              <w:rPr>
                <w:rFonts w:ascii="Libre Franklin" w:cs="Libre Franklin" w:eastAsia="Libre Franklin" w:hAnsi="Libre Franklin"/>
                <w:b w:val="1"/>
                <w:color w:val="5b9bd5"/>
                <w:sz w:val="24"/>
                <w:szCs w:val="24"/>
              </w:rPr>
            </w:pPr>
            <w:r w:rsidDel="00000000" w:rsidR="00000000" w:rsidRPr="00000000">
              <w:rPr>
                <w:rtl w:val="0"/>
              </w:rPr>
            </w:r>
          </w:p>
          <w:p w:rsidR="00000000" w:rsidDel="00000000" w:rsidP="00000000" w:rsidRDefault="00000000" w:rsidRPr="00000000" w14:paraId="0000007F">
            <w:pPr>
              <w:spacing w:after="0" w:line="240" w:lineRule="auto"/>
              <w:rPr>
                <w:rFonts w:ascii="Libre Franklin" w:cs="Libre Franklin" w:eastAsia="Libre Franklin" w:hAnsi="Libre Franklin"/>
                <w:b w:val="1"/>
                <w:color w:val="5b9bd5"/>
                <w:sz w:val="24"/>
                <w:szCs w:val="24"/>
              </w:rPr>
            </w:pPr>
            <w:r w:rsidDel="00000000" w:rsidR="00000000" w:rsidRPr="00000000">
              <w:rPr>
                <w:rtl w:val="0"/>
              </w:rPr>
            </w:r>
          </w:p>
          <w:p w:rsidR="00000000" w:rsidDel="00000000" w:rsidP="00000000" w:rsidRDefault="00000000" w:rsidRPr="00000000" w14:paraId="00000080">
            <w:pPr>
              <w:spacing w:after="0" w:line="240" w:lineRule="auto"/>
              <w:rPr>
                <w:rFonts w:ascii="Libre Franklin" w:cs="Libre Franklin" w:eastAsia="Libre Franklin" w:hAnsi="Libre Franklin"/>
                <w:b w:val="1"/>
                <w:color w:val="5b9bd5"/>
                <w:sz w:val="24"/>
                <w:szCs w:val="24"/>
              </w:rPr>
            </w:pPr>
            <w:r w:rsidDel="00000000" w:rsidR="00000000" w:rsidRPr="00000000">
              <w:rPr>
                <w:rtl w:val="0"/>
              </w:rPr>
            </w:r>
          </w:p>
          <w:p w:rsidR="00000000" w:rsidDel="00000000" w:rsidP="00000000" w:rsidRDefault="00000000" w:rsidRPr="00000000" w14:paraId="00000081">
            <w:pPr>
              <w:spacing w:after="0" w:line="240" w:lineRule="auto"/>
              <w:rPr>
                <w:rFonts w:ascii="Libre Franklin" w:cs="Libre Franklin" w:eastAsia="Libre Franklin" w:hAnsi="Libre Franklin"/>
                <w:b w:val="1"/>
                <w:color w:val="5b9bd5"/>
                <w:sz w:val="24"/>
                <w:szCs w:val="24"/>
              </w:rPr>
            </w:pPr>
            <w:r w:rsidDel="00000000" w:rsidR="00000000" w:rsidRPr="00000000">
              <w:rPr>
                <w:rtl w:val="0"/>
              </w:rPr>
            </w:r>
          </w:p>
          <w:p w:rsidR="00000000" w:rsidDel="00000000" w:rsidP="00000000" w:rsidRDefault="00000000" w:rsidRPr="00000000" w14:paraId="00000082">
            <w:pPr>
              <w:spacing w:after="0" w:line="240" w:lineRule="auto"/>
              <w:rPr>
                <w:rFonts w:ascii="Libre Franklin" w:cs="Libre Franklin" w:eastAsia="Libre Franklin" w:hAnsi="Libre Franklin"/>
                <w:b w:val="1"/>
                <w:color w:val="5b9bd5"/>
                <w:sz w:val="24"/>
                <w:szCs w:val="24"/>
              </w:rPr>
            </w:pPr>
            <w:r w:rsidDel="00000000" w:rsidR="00000000" w:rsidRPr="00000000">
              <w:rPr>
                <w:rtl w:val="0"/>
              </w:rPr>
            </w:r>
          </w:p>
          <w:p w:rsidR="00000000" w:rsidDel="00000000" w:rsidP="00000000" w:rsidRDefault="00000000" w:rsidRPr="00000000" w14:paraId="00000083">
            <w:pPr>
              <w:spacing w:after="0" w:line="240" w:lineRule="auto"/>
              <w:rPr>
                <w:rFonts w:ascii="Libre Franklin" w:cs="Libre Franklin" w:eastAsia="Libre Franklin" w:hAnsi="Libre Franklin"/>
                <w:b w:val="1"/>
                <w:color w:val="5b9bd5"/>
                <w:sz w:val="24"/>
                <w:szCs w:val="24"/>
              </w:rPr>
            </w:pPr>
            <w:r w:rsidDel="00000000" w:rsidR="00000000" w:rsidRPr="00000000">
              <w:rPr>
                <w:rtl w:val="0"/>
              </w:rPr>
            </w:r>
          </w:p>
          <w:p w:rsidR="00000000" w:rsidDel="00000000" w:rsidP="00000000" w:rsidRDefault="00000000" w:rsidRPr="00000000" w14:paraId="00000084">
            <w:pPr>
              <w:spacing w:after="0" w:line="240" w:lineRule="auto"/>
              <w:rPr>
                <w:rFonts w:ascii="Libre Franklin" w:cs="Libre Franklin" w:eastAsia="Libre Franklin" w:hAnsi="Libre Franklin"/>
                <w:b w:val="1"/>
                <w:color w:val="5b9bd5"/>
                <w:sz w:val="24"/>
                <w:szCs w:val="24"/>
              </w:rPr>
            </w:pPr>
            <w:r w:rsidDel="00000000" w:rsidR="00000000" w:rsidRPr="00000000">
              <w:rPr>
                <w:rtl w:val="0"/>
              </w:rPr>
            </w:r>
          </w:p>
          <w:p w:rsidR="00000000" w:rsidDel="00000000" w:rsidP="00000000" w:rsidRDefault="00000000" w:rsidRPr="00000000" w14:paraId="00000085">
            <w:pPr>
              <w:spacing w:after="0" w:line="240" w:lineRule="auto"/>
              <w:rPr>
                <w:rFonts w:ascii="Libre Franklin" w:cs="Libre Franklin" w:eastAsia="Libre Franklin" w:hAnsi="Libre Franklin"/>
                <w:b w:val="1"/>
                <w:color w:val="5b9bd5"/>
                <w:sz w:val="24"/>
                <w:szCs w:val="24"/>
              </w:rPr>
            </w:pPr>
            <w:r w:rsidDel="00000000" w:rsidR="00000000" w:rsidRPr="00000000">
              <w:rPr>
                <w:rFonts w:ascii="Libre Franklin" w:cs="Libre Franklin" w:eastAsia="Libre Franklin" w:hAnsi="Libre Franklin"/>
                <w:b w:val="1"/>
                <w:color w:val="5b9bd5"/>
                <w:sz w:val="24"/>
                <w:szCs w:val="24"/>
                <w:rtl w:val="0"/>
              </w:rPr>
              <w:t xml:space="preserve">30 minutos </w:t>
            </w:r>
          </w:p>
          <w:p w:rsidR="00000000" w:rsidDel="00000000" w:rsidP="00000000" w:rsidRDefault="00000000" w:rsidRPr="00000000" w14:paraId="00000086">
            <w:pPr>
              <w:spacing w:after="0" w:line="240" w:lineRule="auto"/>
              <w:rPr>
                <w:rFonts w:ascii="Libre Franklin" w:cs="Libre Franklin" w:eastAsia="Libre Franklin" w:hAnsi="Libre Franklin"/>
                <w:b w:val="1"/>
                <w:color w:val="5b9bd5"/>
                <w:sz w:val="24"/>
                <w:szCs w:val="24"/>
              </w:rPr>
            </w:pPr>
            <w:r w:rsidDel="00000000" w:rsidR="00000000" w:rsidRPr="00000000">
              <w:rPr>
                <w:rtl w:val="0"/>
              </w:rPr>
            </w:r>
          </w:p>
          <w:p w:rsidR="00000000" w:rsidDel="00000000" w:rsidP="00000000" w:rsidRDefault="00000000" w:rsidRPr="00000000" w14:paraId="00000087">
            <w:pPr>
              <w:spacing w:after="0" w:line="240" w:lineRule="auto"/>
              <w:rPr>
                <w:rFonts w:ascii="Libre Franklin" w:cs="Libre Franklin" w:eastAsia="Libre Franklin" w:hAnsi="Libre Franklin"/>
                <w:b w:val="1"/>
                <w:color w:val="5b9bd5"/>
                <w:sz w:val="24"/>
                <w:szCs w:val="24"/>
              </w:rPr>
            </w:pPr>
            <w:r w:rsidDel="00000000" w:rsidR="00000000" w:rsidRPr="00000000">
              <w:rPr>
                <w:rtl w:val="0"/>
              </w:rPr>
            </w:r>
          </w:p>
          <w:p w:rsidR="00000000" w:rsidDel="00000000" w:rsidP="00000000" w:rsidRDefault="00000000" w:rsidRPr="00000000" w14:paraId="00000088">
            <w:pPr>
              <w:spacing w:after="0" w:line="240" w:lineRule="auto"/>
              <w:rPr>
                <w:rFonts w:ascii="Libre Franklin" w:cs="Libre Franklin" w:eastAsia="Libre Franklin" w:hAnsi="Libre Franklin"/>
                <w:b w:val="1"/>
                <w:color w:val="5b9bd5"/>
                <w:sz w:val="24"/>
                <w:szCs w:val="24"/>
              </w:rPr>
            </w:pPr>
            <w:r w:rsidDel="00000000" w:rsidR="00000000" w:rsidRPr="00000000">
              <w:rPr>
                <w:rtl w:val="0"/>
              </w:rPr>
            </w:r>
          </w:p>
          <w:p w:rsidR="00000000" w:rsidDel="00000000" w:rsidP="00000000" w:rsidRDefault="00000000" w:rsidRPr="00000000" w14:paraId="00000089">
            <w:pPr>
              <w:spacing w:after="0" w:line="240" w:lineRule="auto"/>
              <w:rPr>
                <w:rFonts w:ascii="Libre Franklin" w:cs="Libre Franklin" w:eastAsia="Libre Franklin" w:hAnsi="Libre Franklin"/>
                <w:b w:val="1"/>
                <w:color w:val="5b9bd5"/>
                <w:sz w:val="24"/>
                <w:szCs w:val="24"/>
              </w:rPr>
            </w:pPr>
            <w:r w:rsidDel="00000000" w:rsidR="00000000" w:rsidRPr="00000000">
              <w:rPr>
                <w:rFonts w:ascii="Libre Franklin" w:cs="Libre Franklin" w:eastAsia="Libre Franklin" w:hAnsi="Libre Franklin"/>
                <w:b w:val="1"/>
                <w:color w:val="5b9bd5"/>
                <w:sz w:val="24"/>
                <w:szCs w:val="24"/>
                <w:rtl w:val="0"/>
              </w:rPr>
              <w:t xml:space="preserve">1 hora </w:t>
            </w:r>
          </w:p>
          <w:p w:rsidR="00000000" w:rsidDel="00000000" w:rsidP="00000000" w:rsidRDefault="00000000" w:rsidRPr="00000000" w14:paraId="0000008A">
            <w:pPr>
              <w:spacing w:after="0" w:line="240" w:lineRule="auto"/>
              <w:rPr>
                <w:rFonts w:ascii="Libre Franklin" w:cs="Libre Franklin" w:eastAsia="Libre Franklin" w:hAnsi="Libre Franklin"/>
                <w:b w:val="1"/>
                <w:color w:val="5b9bd5"/>
                <w:sz w:val="24"/>
                <w:szCs w:val="24"/>
              </w:rPr>
            </w:pPr>
            <w:r w:rsidDel="00000000" w:rsidR="00000000" w:rsidRPr="00000000">
              <w:rPr>
                <w:rtl w:val="0"/>
              </w:rPr>
            </w:r>
          </w:p>
          <w:p w:rsidR="00000000" w:rsidDel="00000000" w:rsidP="00000000" w:rsidRDefault="00000000" w:rsidRPr="00000000" w14:paraId="0000008B">
            <w:pPr>
              <w:spacing w:after="0" w:line="240" w:lineRule="auto"/>
              <w:rPr>
                <w:rFonts w:ascii="Libre Franklin" w:cs="Libre Franklin" w:eastAsia="Libre Franklin" w:hAnsi="Libre Franklin"/>
                <w:b w:val="1"/>
                <w:color w:val="5b9bd5"/>
                <w:sz w:val="24"/>
                <w:szCs w:val="24"/>
              </w:rPr>
            </w:pPr>
            <w:r w:rsidDel="00000000" w:rsidR="00000000" w:rsidRPr="00000000">
              <w:rPr>
                <w:rtl w:val="0"/>
              </w:rPr>
            </w:r>
          </w:p>
          <w:p w:rsidR="00000000" w:rsidDel="00000000" w:rsidP="00000000" w:rsidRDefault="00000000" w:rsidRPr="00000000" w14:paraId="0000008C">
            <w:pPr>
              <w:spacing w:after="0" w:line="240" w:lineRule="auto"/>
              <w:rPr>
                <w:rFonts w:ascii="Libre Franklin" w:cs="Libre Franklin" w:eastAsia="Libre Franklin" w:hAnsi="Libre Franklin"/>
                <w:b w:val="1"/>
                <w:color w:val="5b9bd5"/>
                <w:sz w:val="24"/>
                <w:szCs w:val="24"/>
              </w:rPr>
            </w:pPr>
            <w:r w:rsidDel="00000000" w:rsidR="00000000" w:rsidRPr="00000000">
              <w:rPr>
                <w:rtl w:val="0"/>
              </w:rPr>
            </w:r>
          </w:p>
          <w:p w:rsidR="00000000" w:rsidDel="00000000" w:rsidP="00000000" w:rsidRDefault="00000000" w:rsidRPr="00000000" w14:paraId="0000008D">
            <w:pPr>
              <w:spacing w:after="0" w:line="240" w:lineRule="auto"/>
              <w:rPr>
                <w:rFonts w:ascii="Libre Franklin" w:cs="Libre Franklin" w:eastAsia="Libre Franklin" w:hAnsi="Libre Franklin"/>
                <w:b w:val="1"/>
                <w:color w:val="5b9bd5"/>
                <w:sz w:val="24"/>
                <w:szCs w:val="24"/>
              </w:rPr>
            </w:pPr>
            <w:r w:rsidDel="00000000" w:rsidR="00000000" w:rsidRPr="00000000">
              <w:rPr>
                <w:rtl w:val="0"/>
              </w:rPr>
            </w:r>
          </w:p>
          <w:p w:rsidR="00000000" w:rsidDel="00000000" w:rsidP="00000000" w:rsidRDefault="00000000" w:rsidRPr="00000000" w14:paraId="0000008E">
            <w:pPr>
              <w:spacing w:after="0" w:line="240" w:lineRule="auto"/>
              <w:rPr>
                <w:rFonts w:ascii="Libre Franklin" w:cs="Libre Franklin" w:eastAsia="Libre Franklin" w:hAnsi="Libre Franklin"/>
                <w:b w:val="1"/>
                <w:color w:val="5b9bd5"/>
                <w:sz w:val="24"/>
                <w:szCs w:val="24"/>
              </w:rPr>
            </w:pPr>
            <w:r w:rsidDel="00000000" w:rsidR="00000000" w:rsidRPr="00000000">
              <w:rPr>
                <w:rtl w:val="0"/>
              </w:rPr>
            </w:r>
          </w:p>
          <w:p w:rsidR="00000000" w:rsidDel="00000000" w:rsidP="00000000" w:rsidRDefault="00000000" w:rsidRPr="00000000" w14:paraId="0000008F">
            <w:pPr>
              <w:spacing w:after="0" w:line="240" w:lineRule="auto"/>
              <w:rPr>
                <w:rFonts w:ascii="Libre Franklin" w:cs="Libre Franklin" w:eastAsia="Libre Franklin" w:hAnsi="Libre Franklin"/>
                <w:b w:val="1"/>
                <w:color w:val="5b9bd5"/>
                <w:sz w:val="24"/>
                <w:szCs w:val="24"/>
              </w:rPr>
            </w:pPr>
            <w:r w:rsidDel="00000000" w:rsidR="00000000" w:rsidRPr="00000000">
              <w:rPr>
                <w:rtl w:val="0"/>
              </w:rPr>
            </w:r>
          </w:p>
          <w:p w:rsidR="00000000" w:rsidDel="00000000" w:rsidP="00000000" w:rsidRDefault="00000000" w:rsidRPr="00000000" w14:paraId="00000090">
            <w:pPr>
              <w:spacing w:after="0" w:line="240" w:lineRule="auto"/>
              <w:rPr>
                <w:rFonts w:ascii="Libre Franklin" w:cs="Libre Franklin" w:eastAsia="Libre Franklin" w:hAnsi="Libre Franklin"/>
                <w:b w:val="1"/>
                <w:color w:val="5b9bd5"/>
                <w:sz w:val="24"/>
                <w:szCs w:val="24"/>
              </w:rPr>
            </w:pPr>
            <w:r w:rsidDel="00000000" w:rsidR="00000000" w:rsidRPr="00000000">
              <w:rPr>
                <w:rtl w:val="0"/>
              </w:rPr>
            </w:r>
          </w:p>
          <w:p w:rsidR="00000000" w:rsidDel="00000000" w:rsidP="00000000" w:rsidRDefault="00000000" w:rsidRPr="00000000" w14:paraId="00000091">
            <w:pPr>
              <w:spacing w:after="0" w:line="240" w:lineRule="auto"/>
              <w:rPr>
                <w:rFonts w:ascii="Libre Franklin" w:cs="Libre Franklin" w:eastAsia="Libre Franklin" w:hAnsi="Libre Franklin"/>
                <w:b w:val="1"/>
                <w:color w:val="5b9bd5"/>
                <w:sz w:val="24"/>
                <w:szCs w:val="24"/>
              </w:rPr>
            </w:pPr>
            <w:r w:rsidDel="00000000" w:rsidR="00000000" w:rsidRPr="00000000">
              <w:rPr>
                <w:rtl w:val="0"/>
              </w:rPr>
            </w:r>
          </w:p>
          <w:p w:rsidR="00000000" w:rsidDel="00000000" w:rsidP="00000000" w:rsidRDefault="00000000" w:rsidRPr="00000000" w14:paraId="00000092">
            <w:pPr>
              <w:spacing w:after="0" w:line="240" w:lineRule="auto"/>
              <w:rPr>
                <w:rFonts w:ascii="Libre Franklin" w:cs="Libre Franklin" w:eastAsia="Libre Franklin" w:hAnsi="Libre Franklin"/>
                <w:b w:val="1"/>
                <w:color w:val="5b9bd5"/>
                <w:sz w:val="24"/>
                <w:szCs w:val="24"/>
              </w:rPr>
            </w:pPr>
            <w:r w:rsidDel="00000000" w:rsidR="00000000" w:rsidRPr="00000000">
              <w:rPr>
                <w:rtl w:val="0"/>
              </w:rPr>
            </w:r>
          </w:p>
          <w:p w:rsidR="00000000" w:rsidDel="00000000" w:rsidP="00000000" w:rsidRDefault="00000000" w:rsidRPr="00000000" w14:paraId="00000093">
            <w:pPr>
              <w:spacing w:after="0" w:line="240" w:lineRule="auto"/>
              <w:rPr>
                <w:rFonts w:ascii="Libre Franklin" w:cs="Libre Franklin" w:eastAsia="Libre Franklin" w:hAnsi="Libre Franklin"/>
                <w:b w:val="1"/>
                <w:color w:val="5b9bd5"/>
                <w:sz w:val="24"/>
                <w:szCs w:val="24"/>
              </w:rPr>
            </w:pPr>
            <w:r w:rsidDel="00000000" w:rsidR="00000000" w:rsidRPr="00000000">
              <w:rPr>
                <w:rtl w:val="0"/>
              </w:rPr>
            </w:r>
          </w:p>
          <w:p w:rsidR="00000000" w:rsidDel="00000000" w:rsidP="00000000" w:rsidRDefault="00000000" w:rsidRPr="00000000" w14:paraId="00000094">
            <w:pPr>
              <w:spacing w:after="0" w:line="240" w:lineRule="auto"/>
              <w:rPr>
                <w:rFonts w:ascii="Libre Franklin" w:cs="Libre Franklin" w:eastAsia="Libre Franklin" w:hAnsi="Libre Franklin"/>
                <w:b w:val="1"/>
                <w:color w:val="5b9bd5"/>
                <w:sz w:val="24"/>
                <w:szCs w:val="24"/>
              </w:rPr>
            </w:pPr>
            <w:r w:rsidDel="00000000" w:rsidR="00000000" w:rsidRPr="00000000">
              <w:rPr>
                <w:rtl w:val="0"/>
              </w:rPr>
            </w:r>
          </w:p>
          <w:p w:rsidR="00000000" w:rsidDel="00000000" w:rsidP="00000000" w:rsidRDefault="00000000" w:rsidRPr="00000000" w14:paraId="00000095">
            <w:pPr>
              <w:spacing w:after="0" w:line="240" w:lineRule="auto"/>
              <w:rPr>
                <w:rFonts w:ascii="Libre Franklin" w:cs="Libre Franklin" w:eastAsia="Libre Franklin" w:hAnsi="Libre Franklin"/>
                <w:b w:val="1"/>
                <w:color w:val="5b9bd5"/>
                <w:sz w:val="24"/>
                <w:szCs w:val="24"/>
              </w:rPr>
            </w:pPr>
            <w:r w:rsidDel="00000000" w:rsidR="00000000" w:rsidRPr="00000000">
              <w:rPr>
                <w:rtl w:val="0"/>
              </w:rPr>
            </w:r>
          </w:p>
          <w:p w:rsidR="00000000" w:rsidDel="00000000" w:rsidP="00000000" w:rsidRDefault="00000000" w:rsidRPr="00000000" w14:paraId="00000096">
            <w:pPr>
              <w:spacing w:after="0" w:line="240" w:lineRule="auto"/>
              <w:rPr>
                <w:rFonts w:ascii="Libre Franklin" w:cs="Libre Franklin" w:eastAsia="Libre Franklin" w:hAnsi="Libre Franklin"/>
                <w:b w:val="1"/>
                <w:color w:val="5b9bd5"/>
                <w:sz w:val="24"/>
                <w:szCs w:val="24"/>
              </w:rPr>
            </w:pPr>
            <w:r w:rsidDel="00000000" w:rsidR="00000000" w:rsidRPr="00000000">
              <w:rPr>
                <w:rFonts w:ascii="Libre Franklin" w:cs="Libre Franklin" w:eastAsia="Libre Franklin" w:hAnsi="Libre Franklin"/>
                <w:b w:val="1"/>
                <w:color w:val="5b9bd5"/>
                <w:sz w:val="24"/>
                <w:szCs w:val="24"/>
                <w:rtl w:val="0"/>
              </w:rPr>
              <w:t xml:space="preserve">1 hora y 30 minutos</w:t>
            </w:r>
          </w:p>
          <w:p w:rsidR="00000000" w:rsidDel="00000000" w:rsidP="00000000" w:rsidRDefault="00000000" w:rsidRPr="00000000" w14:paraId="00000097">
            <w:pPr>
              <w:spacing w:after="0" w:line="240" w:lineRule="auto"/>
              <w:rPr>
                <w:rFonts w:ascii="Libre Franklin" w:cs="Libre Franklin" w:eastAsia="Libre Franklin" w:hAnsi="Libre Franklin"/>
                <w:b w:val="1"/>
                <w:color w:val="5b9bd5"/>
                <w:sz w:val="24"/>
                <w:szCs w:val="24"/>
              </w:rPr>
            </w:pPr>
            <w:r w:rsidDel="00000000" w:rsidR="00000000" w:rsidRPr="00000000">
              <w:rPr>
                <w:rtl w:val="0"/>
              </w:rPr>
            </w:r>
          </w:p>
          <w:p w:rsidR="00000000" w:rsidDel="00000000" w:rsidP="00000000" w:rsidRDefault="00000000" w:rsidRPr="00000000" w14:paraId="00000098">
            <w:pPr>
              <w:spacing w:after="0" w:line="240" w:lineRule="auto"/>
              <w:rPr>
                <w:rFonts w:ascii="Libre Franklin" w:cs="Libre Franklin" w:eastAsia="Libre Franklin" w:hAnsi="Libre Franklin"/>
                <w:b w:val="1"/>
                <w:color w:val="5b9bd5"/>
                <w:sz w:val="24"/>
                <w:szCs w:val="24"/>
              </w:rPr>
            </w:pPr>
            <w:r w:rsidDel="00000000" w:rsidR="00000000" w:rsidRPr="00000000">
              <w:rPr>
                <w:rtl w:val="0"/>
              </w:rPr>
            </w:r>
          </w:p>
          <w:p w:rsidR="00000000" w:rsidDel="00000000" w:rsidP="00000000" w:rsidRDefault="00000000" w:rsidRPr="00000000" w14:paraId="00000099">
            <w:pPr>
              <w:spacing w:after="0" w:line="240" w:lineRule="auto"/>
              <w:rPr>
                <w:rFonts w:ascii="Libre Franklin" w:cs="Libre Franklin" w:eastAsia="Libre Franklin" w:hAnsi="Libre Franklin"/>
                <w:b w:val="1"/>
                <w:color w:val="5b9bd5"/>
                <w:sz w:val="24"/>
                <w:szCs w:val="24"/>
              </w:rPr>
            </w:pPr>
            <w:r w:rsidDel="00000000" w:rsidR="00000000" w:rsidRPr="00000000">
              <w:rPr>
                <w:rtl w:val="0"/>
              </w:rPr>
            </w:r>
          </w:p>
          <w:p w:rsidR="00000000" w:rsidDel="00000000" w:rsidP="00000000" w:rsidRDefault="00000000" w:rsidRPr="00000000" w14:paraId="0000009A">
            <w:pPr>
              <w:spacing w:after="0" w:line="240" w:lineRule="auto"/>
              <w:rPr>
                <w:rFonts w:ascii="Libre Franklin" w:cs="Libre Franklin" w:eastAsia="Libre Franklin" w:hAnsi="Libre Franklin"/>
                <w:b w:val="1"/>
                <w:color w:val="5b9bd5"/>
                <w:sz w:val="24"/>
                <w:szCs w:val="24"/>
              </w:rPr>
            </w:pPr>
            <w:r w:rsidDel="00000000" w:rsidR="00000000" w:rsidRPr="00000000">
              <w:rPr>
                <w:rtl w:val="0"/>
              </w:rPr>
            </w:r>
          </w:p>
          <w:p w:rsidR="00000000" w:rsidDel="00000000" w:rsidP="00000000" w:rsidRDefault="00000000" w:rsidRPr="00000000" w14:paraId="0000009B">
            <w:pPr>
              <w:spacing w:after="0" w:line="240" w:lineRule="auto"/>
              <w:rPr>
                <w:rFonts w:ascii="Libre Franklin" w:cs="Libre Franklin" w:eastAsia="Libre Franklin" w:hAnsi="Libre Franklin"/>
                <w:b w:val="1"/>
                <w:color w:val="5b9bd5"/>
                <w:sz w:val="24"/>
                <w:szCs w:val="24"/>
              </w:rPr>
            </w:pPr>
            <w:r w:rsidDel="00000000" w:rsidR="00000000" w:rsidRPr="00000000">
              <w:rPr>
                <w:rtl w:val="0"/>
              </w:rPr>
            </w:r>
          </w:p>
          <w:p w:rsidR="00000000" w:rsidDel="00000000" w:rsidP="00000000" w:rsidRDefault="00000000" w:rsidRPr="00000000" w14:paraId="0000009C">
            <w:pPr>
              <w:spacing w:after="0" w:line="240" w:lineRule="auto"/>
              <w:rPr>
                <w:rFonts w:ascii="Libre Franklin" w:cs="Libre Franklin" w:eastAsia="Libre Franklin" w:hAnsi="Libre Franklin"/>
                <w:b w:val="1"/>
                <w:color w:val="5b9bd5"/>
                <w:sz w:val="24"/>
                <w:szCs w:val="24"/>
              </w:rPr>
            </w:pPr>
            <w:r w:rsidDel="00000000" w:rsidR="00000000" w:rsidRPr="00000000">
              <w:rPr>
                <w:rtl w:val="0"/>
              </w:rPr>
            </w:r>
          </w:p>
          <w:p w:rsidR="00000000" w:rsidDel="00000000" w:rsidP="00000000" w:rsidRDefault="00000000" w:rsidRPr="00000000" w14:paraId="0000009D">
            <w:pPr>
              <w:spacing w:after="0" w:line="240" w:lineRule="auto"/>
              <w:rPr>
                <w:rFonts w:ascii="Libre Franklin" w:cs="Libre Franklin" w:eastAsia="Libre Franklin" w:hAnsi="Libre Franklin"/>
                <w:b w:val="1"/>
                <w:color w:val="5b9bd5"/>
                <w:sz w:val="24"/>
                <w:szCs w:val="24"/>
              </w:rPr>
            </w:pPr>
            <w:r w:rsidDel="00000000" w:rsidR="00000000" w:rsidRPr="00000000">
              <w:rPr>
                <w:rtl w:val="0"/>
              </w:rPr>
            </w:r>
          </w:p>
          <w:p w:rsidR="00000000" w:rsidDel="00000000" w:rsidP="00000000" w:rsidRDefault="00000000" w:rsidRPr="00000000" w14:paraId="0000009E">
            <w:pPr>
              <w:spacing w:after="0" w:line="240" w:lineRule="auto"/>
              <w:rPr>
                <w:rFonts w:ascii="Libre Franklin" w:cs="Libre Franklin" w:eastAsia="Libre Franklin" w:hAnsi="Libre Franklin"/>
                <w:b w:val="1"/>
                <w:color w:val="5b9bd5"/>
                <w:sz w:val="24"/>
                <w:szCs w:val="24"/>
              </w:rPr>
            </w:pPr>
            <w:r w:rsidDel="00000000" w:rsidR="00000000" w:rsidRPr="00000000">
              <w:rPr>
                <w:rtl w:val="0"/>
              </w:rPr>
            </w:r>
          </w:p>
          <w:p w:rsidR="00000000" w:rsidDel="00000000" w:rsidP="00000000" w:rsidRDefault="00000000" w:rsidRPr="00000000" w14:paraId="0000009F">
            <w:pPr>
              <w:spacing w:after="0" w:line="240" w:lineRule="auto"/>
              <w:rPr>
                <w:rFonts w:ascii="Libre Franklin" w:cs="Libre Franklin" w:eastAsia="Libre Franklin" w:hAnsi="Libre Franklin"/>
                <w:b w:val="1"/>
                <w:color w:val="5b9bd5"/>
                <w:sz w:val="24"/>
                <w:szCs w:val="24"/>
              </w:rPr>
            </w:pPr>
            <w:r w:rsidDel="00000000" w:rsidR="00000000" w:rsidRPr="00000000">
              <w:rPr>
                <w:rtl w:val="0"/>
              </w:rPr>
            </w:r>
          </w:p>
          <w:p w:rsidR="00000000" w:rsidDel="00000000" w:rsidP="00000000" w:rsidRDefault="00000000" w:rsidRPr="00000000" w14:paraId="000000A0">
            <w:pPr>
              <w:spacing w:after="0" w:line="240" w:lineRule="auto"/>
              <w:rPr>
                <w:rFonts w:ascii="Libre Franklin" w:cs="Libre Franklin" w:eastAsia="Libre Franklin" w:hAnsi="Libre Franklin"/>
                <w:b w:val="1"/>
                <w:color w:val="5b9bd5"/>
                <w:sz w:val="24"/>
                <w:szCs w:val="24"/>
              </w:rPr>
            </w:pPr>
            <w:r w:rsidDel="00000000" w:rsidR="00000000" w:rsidRPr="00000000">
              <w:rPr>
                <w:rtl w:val="0"/>
              </w:rPr>
            </w:r>
          </w:p>
          <w:p w:rsidR="00000000" w:rsidDel="00000000" w:rsidP="00000000" w:rsidRDefault="00000000" w:rsidRPr="00000000" w14:paraId="000000A1">
            <w:pPr>
              <w:spacing w:after="0" w:line="240" w:lineRule="auto"/>
              <w:rPr>
                <w:rFonts w:ascii="Libre Franklin" w:cs="Libre Franklin" w:eastAsia="Libre Franklin" w:hAnsi="Libre Franklin"/>
                <w:b w:val="1"/>
                <w:color w:val="5b9bd5"/>
                <w:sz w:val="24"/>
                <w:szCs w:val="24"/>
              </w:rPr>
            </w:pPr>
            <w:r w:rsidDel="00000000" w:rsidR="00000000" w:rsidRPr="00000000">
              <w:rPr>
                <w:rtl w:val="0"/>
              </w:rPr>
            </w:r>
          </w:p>
          <w:p w:rsidR="00000000" w:rsidDel="00000000" w:rsidP="00000000" w:rsidRDefault="00000000" w:rsidRPr="00000000" w14:paraId="000000A2">
            <w:pPr>
              <w:spacing w:after="0" w:line="240" w:lineRule="auto"/>
              <w:rPr>
                <w:rFonts w:ascii="Libre Franklin" w:cs="Libre Franklin" w:eastAsia="Libre Franklin" w:hAnsi="Libre Franklin"/>
                <w:b w:val="1"/>
                <w:color w:val="5b9bd5"/>
                <w:sz w:val="24"/>
                <w:szCs w:val="24"/>
              </w:rPr>
            </w:pPr>
            <w:r w:rsidDel="00000000" w:rsidR="00000000" w:rsidRPr="00000000">
              <w:rPr>
                <w:rtl w:val="0"/>
              </w:rPr>
            </w:r>
          </w:p>
          <w:p w:rsidR="00000000" w:rsidDel="00000000" w:rsidP="00000000" w:rsidRDefault="00000000" w:rsidRPr="00000000" w14:paraId="000000A3">
            <w:pPr>
              <w:spacing w:after="0" w:line="240" w:lineRule="auto"/>
              <w:rPr>
                <w:rFonts w:ascii="Libre Franklin" w:cs="Libre Franklin" w:eastAsia="Libre Franklin" w:hAnsi="Libre Franklin"/>
                <w:b w:val="1"/>
                <w:color w:val="5b9bd5"/>
                <w:sz w:val="24"/>
                <w:szCs w:val="24"/>
              </w:rPr>
            </w:pPr>
            <w:r w:rsidDel="00000000" w:rsidR="00000000" w:rsidRPr="00000000">
              <w:rPr>
                <w:rtl w:val="0"/>
              </w:rPr>
            </w:r>
          </w:p>
          <w:p w:rsidR="00000000" w:rsidDel="00000000" w:rsidP="00000000" w:rsidRDefault="00000000" w:rsidRPr="00000000" w14:paraId="000000A4">
            <w:pPr>
              <w:spacing w:after="0" w:line="240" w:lineRule="auto"/>
              <w:rPr>
                <w:rFonts w:ascii="Libre Franklin" w:cs="Libre Franklin" w:eastAsia="Libre Franklin" w:hAnsi="Libre Franklin"/>
                <w:b w:val="1"/>
                <w:color w:val="5b9bd5"/>
                <w:sz w:val="24"/>
                <w:szCs w:val="24"/>
              </w:rPr>
            </w:pPr>
            <w:r w:rsidDel="00000000" w:rsidR="00000000" w:rsidRPr="00000000">
              <w:rPr>
                <w:rtl w:val="0"/>
              </w:rPr>
            </w:r>
          </w:p>
          <w:p w:rsidR="00000000" w:rsidDel="00000000" w:rsidP="00000000" w:rsidRDefault="00000000" w:rsidRPr="00000000" w14:paraId="000000A5">
            <w:pPr>
              <w:spacing w:after="0" w:line="240" w:lineRule="auto"/>
              <w:rPr>
                <w:rFonts w:ascii="Libre Franklin" w:cs="Libre Franklin" w:eastAsia="Libre Franklin" w:hAnsi="Libre Franklin"/>
                <w:b w:val="1"/>
                <w:color w:val="5b9bd5"/>
                <w:sz w:val="24"/>
                <w:szCs w:val="24"/>
              </w:rPr>
            </w:pPr>
            <w:r w:rsidDel="00000000" w:rsidR="00000000" w:rsidRPr="00000000">
              <w:rPr>
                <w:rtl w:val="0"/>
              </w:rPr>
            </w:r>
          </w:p>
          <w:p w:rsidR="00000000" w:rsidDel="00000000" w:rsidP="00000000" w:rsidRDefault="00000000" w:rsidRPr="00000000" w14:paraId="000000A6">
            <w:pPr>
              <w:spacing w:after="0" w:line="240" w:lineRule="auto"/>
              <w:rPr>
                <w:rFonts w:ascii="Libre Franklin" w:cs="Libre Franklin" w:eastAsia="Libre Franklin" w:hAnsi="Libre Franklin"/>
                <w:b w:val="1"/>
                <w:color w:val="5b9bd5"/>
                <w:sz w:val="24"/>
                <w:szCs w:val="24"/>
              </w:rPr>
            </w:pPr>
            <w:r w:rsidDel="00000000" w:rsidR="00000000" w:rsidRPr="00000000">
              <w:rPr>
                <w:rtl w:val="0"/>
              </w:rPr>
            </w:r>
          </w:p>
          <w:p w:rsidR="00000000" w:rsidDel="00000000" w:rsidP="00000000" w:rsidRDefault="00000000" w:rsidRPr="00000000" w14:paraId="000000A7">
            <w:pPr>
              <w:spacing w:after="0" w:line="240" w:lineRule="auto"/>
              <w:rPr>
                <w:rFonts w:ascii="Libre Franklin" w:cs="Libre Franklin" w:eastAsia="Libre Franklin" w:hAnsi="Libre Franklin"/>
                <w:b w:val="1"/>
                <w:color w:val="5b9bd5"/>
                <w:sz w:val="24"/>
                <w:szCs w:val="24"/>
              </w:rPr>
            </w:pPr>
            <w:r w:rsidDel="00000000" w:rsidR="00000000" w:rsidRPr="00000000">
              <w:rPr>
                <w:rtl w:val="0"/>
              </w:rPr>
            </w:r>
          </w:p>
          <w:p w:rsidR="00000000" w:rsidDel="00000000" w:rsidP="00000000" w:rsidRDefault="00000000" w:rsidRPr="00000000" w14:paraId="000000A8">
            <w:pPr>
              <w:spacing w:after="0" w:line="240" w:lineRule="auto"/>
              <w:rPr>
                <w:rFonts w:ascii="Libre Franklin" w:cs="Libre Franklin" w:eastAsia="Libre Franklin" w:hAnsi="Libre Franklin"/>
                <w:b w:val="1"/>
                <w:color w:val="5b9bd5"/>
                <w:sz w:val="24"/>
                <w:szCs w:val="24"/>
              </w:rPr>
            </w:pPr>
            <w:r w:rsidDel="00000000" w:rsidR="00000000" w:rsidRPr="00000000">
              <w:rPr>
                <w:rtl w:val="0"/>
              </w:rPr>
            </w:r>
          </w:p>
          <w:p w:rsidR="00000000" w:rsidDel="00000000" w:rsidP="00000000" w:rsidRDefault="00000000" w:rsidRPr="00000000" w14:paraId="000000A9">
            <w:pPr>
              <w:spacing w:after="0" w:line="240" w:lineRule="auto"/>
              <w:rPr>
                <w:rFonts w:ascii="Libre Franklin" w:cs="Libre Franklin" w:eastAsia="Libre Franklin" w:hAnsi="Libre Franklin"/>
                <w:b w:val="1"/>
                <w:color w:val="5b9bd5"/>
                <w:sz w:val="24"/>
                <w:szCs w:val="24"/>
              </w:rPr>
            </w:pPr>
            <w:r w:rsidDel="00000000" w:rsidR="00000000" w:rsidRPr="00000000">
              <w:rPr>
                <w:rtl w:val="0"/>
              </w:rPr>
            </w:r>
          </w:p>
          <w:p w:rsidR="00000000" w:rsidDel="00000000" w:rsidP="00000000" w:rsidRDefault="00000000" w:rsidRPr="00000000" w14:paraId="000000AA">
            <w:pPr>
              <w:spacing w:after="0" w:line="240" w:lineRule="auto"/>
              <w:rPr>
                <w:rFonts w:ascii="Libre Franklin" w:cs="Libre Franklin" w:eastAsia="Libre Franklin" w:hAnsi="Libre Franklin"/>
                <w:b w:val="1"/>
                <w:color w:val="5b9bd5"/>
                <w:sz w:val="24"/>
                <w:szCs w:val="24"/>
              </w:rPr>
            </w:pPr>
            <w:r w:rsidDel="00000000" w:rsidR="00000000" w:rsidRPr="00000000">
              <w:rPr>
                <w:rtl w:val="0"/>
              </w:rPr>
            </w:r>
          </w:p>
          <w:p w:rsidR="00000000" w:rsidDel="00000000" w:rsidP="00000000" w:rsidRDefault="00000000" w:rsidRPr="00000000" w14:paraId="000000AB">
            <w:pPr>
              <w:spacing w:after="0" w:line="240" w:lineRule="auto"/>
              <w:rPr>
                <w:rFonts w:ascii="Libre Franklin" w:cs="Libre Franklin" w:eastAsia="Libre Franklin" w:hAnsi="Libre Franklin"/>
                <w:b w:val="1"/>
                <w:color w:val="5b9bd5"/>
                <w:sz w:val="24"/>
                <w:szCs w:val="24"/>
              </w:rPr>
            </w:pPr>
            <w:r w:rsidDel="00000000" w:rsidR="00000000" w:rsidRPr="00000000">
              <w:rPr>
                <w:rtl w:val="0"/>
              </w:rPr>
            </w:r>
          </w:p>
          <w:p w:rsidR="00000000" w:rsidDel="00000000" w:rsidP="00000000" w:rsidRDefault="00000000" w:rsidRPr="00000000" w14:paraId="000000AC">
            <w:pPr>
              <w:spacing w:after="0" w:line="240" w:lineRule="auto"/>
              <w:rPr>
                <w:rFonts w:ascii="Libre Franklin" w:cs="Libre Franklin" w:eastAsia="Libre Franklin" w:hAnsi="Libre Franklin"/>
                <w:b w:val="1"/>
                <w:color w:val="5b9bd5"/>
                <w:sz w:val="24"/>
                <w:szCs w:val="24"/>
              </w:rPr>
            </w:pPr>
            <w:r w:rsidDel="00000000" w:rsidR="00000000" w:rsidRPr="00000000">
              <w:rPr>
                <w:rtl w:val="0"/>
              </w:rPr>
            </w:r>
          </w:p>
          <w:p w:rsidR="00000000" w:rsidDel="00000000" w:rsidP="00000000" w:rsidRDefault="00000000" w:rsidRPr="00000000" w14:paraId="000000AD">
            <w:pPr>
              <w:spacing w:after="0" w:line="240" w:lineRule="auto"/>
              <w:rPr>
                <w:rFonts w:ascii="Libre Franklin" w:cs="Libre Franklin" w:eastAsia="Libre Franklin" w:hAnsi="Libre Franklin"/>
                <w:b w:val="1"/>
                <w:color w:val="5b9bd5"/>
                <w:sz w:val="24"/>
                <w:szCs w:val="24"/>
              </w:rPr>
            </w:pPr>
            <w:r w:rsidDel="00000000" w:rsidR="00000000" w:rsidRPr="00000000">
              <w:rPr>
                <w:rFonts w:ascii="Libre Franklin" w:cs="Libre Franklin" w:eastAsia="Libre Franklin" w:hAnsi="Libre Franklin"/>
                <w:b w:val="1"/>
                <w:color w:val="5b9bd5"/>
                <w:sz w:val="24"/>
                <w:szCs w:val="24"/>
                <w:rtl w:val="0"/>
              </w:rPr>
              <w:t xml:space="preserve">30 minutos</w:t>
            </w:r>
          </w:p>
          <w:p w:rsidR="00000000" w:rsidDel="00000000" w:rsidP="00000000" w:rsidRDefault="00000000" w:rsidRPr="00000000" w14:paraId="000000AE">
            <w:pPr>
              <w:spacing w:after="0" w:line="240" w:lineRule="auto"/>
              <w:rPr>
                <w:rFonts w:ascii="Libre Franklin" w:cs="Libre Franklin" w:eastAsia="Libre Franklin" w:hAnsi="Libre Franklin"/>
                <w:b w:val="1"/>
                <w:color w:val="5b9bd5"/>
                <w:sz w:val="24"/>
                <w:szCs w:val="24"/>
              </w:rPr>
            </w:pPr>
            <w:r w:rsidDel="00000000" w:rsidR="00000000" w:rsidRPr="00000000">
              <w:rPr>
                <w:rtl w:val="0"/>
              </w:rPr>
            </w:r>
          </w:p>
        </w:tc>
      </w:tr>
      <w:tr>
        <w:trPr>
          <w:cantSplit w:val="0"/>
          <w:tblHeader w:val="0"/>
        </w:trPr>
        <w:tc>
          <w:tcPr>
            <w:shd w:fill="ffe599" w:val="clear"/>
          </w:tcPr>
          <w:p w:rsidR="00000000" w:rsidDel="00000000" w:rsidP="00000000" w:rsidRDefault="00000000" w:rsidRPr="00000000" w14:paraId="000000AF">
            <w:pPr>
              <w:spacing w:after="0" w:before="0" w:line="276" w:lineRule="auto"/>
              <w:rPr>
                <w:rFonts w:ascii="Libre Franklin" w:cs="Libre Franklin" w:eastAsia="Libre Franklin" w:hAnsi="Libre Franklin"/>
                <w:color w:val="70ad47"/>
                <w:sz w:val="24"/>
                <w:szCs w:val="24"/>
              </w:rPr>
            </w:pPr>
            <w:r w:rsidDel="00000000" w:rsidR="00000000" w:rsidRPr="00000000">
              <w:rPr>
                <w:rFonts w:ascii="Libre Franklin" w:cs="Libre Franklin" w:eastAsia="Libre Franklin" w:hAnsi="Libre Franklin"/>
                <w:color w:val="70ad47"/>
                <w:sz w:val="24"/>
                <w:szCs w:val="24"/>
                <w:rtl w:val="0"/>
              </w:rPr>
              <w:t xml:space="preserve">DURACIÓN TOTAL</w:t>
            </w:r>
          </w:p>
        </w:tc>
        <w:tc>
          <w:tcPr>
            <w:shd w:fill="ffe599" w:val="clear"/>
          </w:tcPr>
          <w:p w:rsidR="00000000" w:rsidDel="00000000" w:rsidP="00000000" w:rsidRDefault="00000000" w:rsidRPr="00000000" w14:paraId="000000B0">
            <w:pPr>
              <w:spacing w:after="0" w:line="240" w:lineRule="auto"/>
              <w:rPr>
                <w:rFonts w:ascii="Libre Franklin" w:cs="Libre Franklin" w:eastAsia="Libre Franklin" w:hAnsi="Libre Franklin"/>
                <w:color w:val="5b9bd5"/>
                <w:sz w:val="24"/>
                <w:szCs w:val="24"/>
              </w:rPr>
            </w:pPr>
            <w:r w:rsidDel="00000000" w:rsidR="00000000" w:rsidRPr="00000000">
              <w:rPr>
                <w:rFonts w:ascii="Libre Franklin" w:cs="Libre Franklin" w:eastAsia="Libre Franklin" w:hAnsi="Libre Franklin"/>
                <w:sz w:val="24"/>
                <w:szCs w:val="24"/>
                <w:rtl w:val="0"/>
              </w:rPr>
              <w:t xml:space="preserve">7 horas </w:t>
            </w:r>
            <w:r w:rsidDel="00000000" w:rsidR="00000000" w:rsidRPr="00000000">
              <w:rPr>
                <w:rtl w:val="0"/>
              </w:rPr>
            </w:r>
          </w:p>
        </w:tc>
      </w:tr>
      <w:tr>
        <w:trPr>
          <w:cantSplit w:val="0"/>
          <w:tblHeader w:val="0"/>
        </w:trPr>
        <w:tc>
          <w:tcPr>
            <w:gridSpan w:val="2"/>
            <w:tcBorders>
              <w:bottom w:color="000000" w:space="0" w:sz="4" w:val="single"/>
            </w:tcBorders>
          </w:tcPr>
          <w:p w:rsidR="00000000" w:rsidDel="00000000" w:rsidP="00000000" w:rsidRDefault="00000000" w:rsidRPr="00000000" w14:paraId="000000B1">
            <w:pPr>
              <w:widowControl w:val="0"/>
              <w:spacing w:after="240" w:before="0" w:line="276" w:lineRule="auto"/>
              <w:rPr>
                <w:rFonts w:ascii="Libre Franklin" w:cs="Libre Franklin" w:eastAsia="Libre Franklin" w:hAnsi="Libre Franklin"/>
                <w:color w:val="5b9bd5"/>
                <w:sz w:val="24"/>
                <w:szCs w:val="24"/>
              </w:rPr>
            </w:pPr>
            <w:r w:rsidDel="00000000" w:rsidR="00000000" w:rsidRPr="00000000">
              <w:rPr>
                <w:rFonts w:ascii="Libre Franklin" w:cs="Libre Franklin" w:eastAsia="Libre Franklin" w:hAnsi="Libre Franklin"/>
                <w:color w:val="5b9bd5"/>
                <w:sz w:val="24"/>
                <w:szCs w:val="24"/>
                <w:rtl w:val="0"/>
              </w:rPr>
              <w:t xml:space="preserve">Materiales necesarios para el taller.</w:t>
            </w:r>
          </w:p>
          <w:p w:rsidR="00000000" w:rsidDel="00000000" w:rsidP="00000000" w:rsidRDefault="00000000" w:rsidRPr="00000000" w14:paraId="000000B2">
            <w:pPr>
              <w:widowControl w:val="0"/>
              <w:numPr>
                <w:ilvl w:val="0"/>
                <w:numId w:val="7"/>
              </w:numPr>
              <w:spacing w:after="0" w:before="0" w:line="276" w:lineRule="auto"/>
              <w:ind w:left="720" w:hanging="360"/>
              <w:rPr>
                <w:rFonts w:ascii="Libre Franklin" w:cs="Libre Franklin" w:eastAsia="Libre Franklin" w:hAnsi="Libre Franklin"/>
                <w:b w:val="0"/>
                <w:sz w:val="24"/>
                <w:szCs w:val="24"/>
                <w:u w:val="none"/>
              </w:rPr>
            </w:pPr>
            <w:r w:rsidDel="00000000" w:rsidR="00000000" w:rsidRPr="00000000">
              <w:rPr>
                <w:rFonts w:ascii="Libre Franklin" w:cs="Libre Franklin" w:eastAsia="Libre Franklin" w:hAnsi="Libre Franklin"/>
                <w:b w:val="0"/>
                <w:sz w:val="24"/>
                <w:szCs w:val="24"/>
                <w:rtl w:val="0"/>
              </w:rPr>
              <w:t xml:space="preserve">Ordenador</w:t>
            </w:r>
            <w:r w:rsidDel="00000000" w:rsidR="00000000" w:rsidRPr="00000000">
              <w:rPr>
                <w:rFonts w:ascii="Libre Franklin" w:cs="Libre Franklin" w:eastAsia="Libre Franklin" w:hAnsi="Libre Franklin"/>
                <w:b w:val="0"/>
                <w:sz w:val="24"/>
                <w:szCs w:val="24"/>
                <w:rtl w:val="0"/>
              </w:rPr>
              <w:t xml:space="preserve">;</w:t>
            </w:r>
          </w:p>
          <w:p w:rsidR="00000000" w:rsidDel="00000000" w:rsidP="00000000" w:rsidRDefault="00000000" w:rsidRPr="00000000" w14:paraId="000000B3">
            <w:pPr>
              <w:widowControl w:val="0"/>
              <w:numPr>
                <w:ilvl w:val="0"/>
                <w:numId w:val="7"/>
              </w:numPr>
              <w:spacing w:after="0" w:before="0" w:line="276" w:lineRule="auto"/>
              <w:ind w:left="720" w:hanging="360"/>
              <w:rPr>
                <w:rFonts w:ascii="Libre Franklin" w:cs="Libre Franklin" w:eastAsia="Libre Franklin" w:hAnsi="Libre Franklin"/>
                <w:b w:val="0"/>
                <w:sz w:val="24"/>
                <w:szCs w:val="24"/>
                <w:u w:val="none"/>
              </w:rPr>
            </w:pPr>
            <w:r w:rsidDel="00000000" w:rsidR="00000000" w:rsidRPr="00000000">
              <w:rPr>
                <w:rFonts w:ascii="Libre Franklin" w:cs="Libre Franklin" w:eastAsia="Libre Franklin" w:hAnsi="Libre Franklin"/>
                <w:b w:val="0"/>
                <w:sz w:val="24"/>
                <w:szCs w:val="24"/>
                <w:rtl w:val="0"/>
              </w:rPr>
              <w:t xml:space="preserve">Proyector;</w:t>
            </w:r>
          </w:p>
          <w:p w:rsidR="00000000" w:rsidDel="00000000" w:rsidP="00000000" w:rsidRDefault="00000000" w:rsidRPr="00000000" w14:paraId="000000B4">
            <w:pPr>
              <w:widowControl w:val="0"/>
              <w:numPr>
                <w:ilvl w:val="0"/>
                <w:numId w:val="7"/>
              </w:numPr>
              <w:spacing w:after="0" w:before="0" w:line="276" w:lineRule="auto"/>
              <w:ind w:left="720" w:hanging="360"/>
              <w:rPr>
                <w:rFonts w:ascii="Libre Franklin" w:cs="Libre Franklin" w:eastAsia="Libre Franklin" w:hAnsi="Libre Franklin"/>
                <w:b w:val="0"/>
                <w:sz w:val="24"/>
                <w:szCs w:val="24"/>
                <w:u w:val="none"/>
              </w:rPr>
            </w:pPr>
            <w:r w:rsidDel="00000000" w:rsidR="00000000" w:rsidRPr="00000000">
              <w:rPr>
                <w:rFonts w:ascii="Libre Franklin" w:cs="Libre Franklin" w:eastAsia="Libre Franklin" w:hAnsi="Libre Franklin"/>
                <w:b w:val="0"/>
                <w:sz w:val="24"/>
                <w:szCs w:val="24"/>
                <w:rtl w:val="0"/>
              </w:rPr>
              <w:t xml:space="preserve">Papel;</w:t>
            </w:r>
          </w:p>
          <w:p w:rsidR="00000000" w:rsidDel="00000000" w:rsidP="00000000" w:rsidRDefault="00000000" w:rsidRPr="00000000" w14:paraId="000000B5">
            <w:pPr>
              <w:widowControl w:val="0"/>
              <w:numPr>
                <w:ilvl w:val="0"/>
                <w:numId w:val="7"/>
              </w:numPr>
              <w:spacing w:after="0" w:before="0" w:line="276" w:lineRule="auto"/>
              <w:ind w:left="720" w:hanging="360"/>
              <w:rPr>
                <w:rFonts w:ascii="Libre Franklin" w:cs="Libre Franklin" w:eastAsia="Libre Franklin" w:hAnsi="Libre Franklin"/>
                <w:b w:val="0"/>
                <w:sz w:val="24"/>
                <w:szCs w:val="24"/>
                <w:u w:val="none"/>
              </w:rPr>
            </w:pPr>
            <w:r w:rsidDel="00000000" w:rsidR="00000000" w:rsidRPr="00000000">
              <w:rPr>
                <w:rFonts w:ascii="Libre Franklin" w:cs="Libre Franklin" w:eastAsia="Libre Franklin" w:hAnsi="Libre Franklin"/>
                <w:b w:val="0"/>
                <w:sz w:val="24"/>
                <w:szCs w:val="24"/>
                <w:rtl w:val="0"/>
              </w:rPr>
              <w:t xml:space="preserve">Actividad 1, 2 y 3;</w:t>
            </w:r>
          </w:p>
          <w:p w:rsidR="00000000" w:rsidDel="00000000" w:rsidP="00000000" w:rsidRDefault="00000000" w:rsidRPr="00000000" w14:paraId="000000B6">
            <w:pPr>
              <w:widowControl w:val="0"/>
              <w:numPr>
                <w:ilvl w:val="0"/>
                <w:numId w:val="7"/>
              </w:numPr>
              <w:spacing w:after="0" w:before="0" w:line="276" w:lineRule="auto"/>
              <w:ind w:left="720" w:hanging="360"/>
              <w:rPr>
                <w:rFonts w:ascii="Libre Franklin" w:cs="Libre Franklin" w:eastAsia="Libre Franklin" w:hAnsi="Libre Franklin"/>
                <w:b w:val="0"/>
                <w:sz w:val="24"/>
                <w:szCs w:val="24"/>
                <w:u w:val="none"/>
              </w:rPr>
            </w:pPr>
            <w:r w:rsidDel="00000000" w:rsidR="00000000" w:rsidRPr="00000000">
              <w:rPr>
                <w:rFonts w:ascii="Libre Franklin" w:cs="Libre Franklin" w:eastAsia="Libre Franklin" w:hAnsi="Libre Franklin"/>
                <w:b w:val="0"/>
                <w:sz w:val="24"/>
                <w:szCs w:val="24"/>
                <w:rtl w:val="0"/>
              </w:rPr>
              <w:t xml:space="preserve">Bolígrafos.</w:t>
            </w:r>
          </w:p>
          <w:p w:rsidR="00000000" w:rsidDel="00000000" w:rsidP="00000000" w:rsidRDefault="00000000" w:rsidRPr="00000000" w14:paraId="000000B7">
            <w:pPr>
              <w:spacing w:after="0" w:line="240" w:lineRule="auto"/>
              <w:rPr>
                <w:rFonts w:ascii="Libre Franklin" w:cs="Libre Franklin" w:eastAsia="Libre Franklin" w:hAnsi="Libre Franklin"/>
                <w:b w:val="0"/>
                <w:sz w:val="24"/>
                <w:szCs w:val="24"/>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0B9">
            <w:pPr>
              <w:spacing w:after="0" w:before="0" w:line="276" w:lineRule="auto"/>
              <w:rPr>
                <w:rFonts w:ascii="Libre Franklin" w:cs="Libre Franklin" w:eastAsia="Libre Franklin" w:hAnsi="Libre Franklin"/>
                <w:color w:val="5b9bd5"/>
                <w:sz w:val="24"/>
                <w:szCs w:val="24"/>
              </w:rPr>
            </w:pPr>
            <w:r w:rsidDel="00000000" w:rsidR="00000000" w:rsidRPr="00000000">
              <w:rPr>
                <w:rFonts w:ascii="Libre Franklin" w:cs="Libre Franklin" w:eastAsia="Libre Franklin" w:hAnsi="Libre Franklin"/>
                <w:color w:val="5b9bd5"/>
                <w:sz w:val="24"/>
                <w:szCs w:val="24"/>
                <w:rtl w:val="0"/>
              </w:rPr>
              <w:t xml:space="preserve">Referencias:</w:t>
            </w:r>
          </w:p>
          <w:p w:rsidR="00000000" w:rsidDel="00000000" w:rsidP="00000000" w:rsidRDefault="00000000" w:rsidRPr="00000000" w14:paraId="000000BA">
            <w:pPr>
              <w:spacing w:after="0" w:line="240" w:lineRule="auto"/>
              <w:rPr>
                <w:rFonts w:ascii="Libre Franklin" w:cs="Libre Franklin" w:eastAsia="Libre Franklin" w:hAnsi="Libre Franklin"/>
                <w:color w:val="5b9bd5"/>
                <w:sz w:val="24"/>
                <w:szCs w:val="24"/>
              </w:rPr>
            </w:pPr>
            <w:r w:rsidDel="00000000" w:rsidR="00000000" w:rsidRPr="00000000">
              <w:rPr>
                <w:rtl w:val="0"/>
              </w:rPr>
            </w:r>
          </w:p>
          <w:p w:rsidR="00000000" w:rsidDel="00000000" w:rsidP="00000000" w:rsidRDefault="00000000" w:rsidRPr="00000000" w14:paraId="000000BB">
            <w:pPr>
              <w:numPr>
                <w:ilvl w:val="0"/>
                <w:numId w:val="1"/>
              </w:numPr>
              <w:spacing w:after="0" w:line="360" w:lineRule="auto"/>
              <w:ind w:left="720" w:hanging="360"/>
              <w:jc w:val="both"/>
              <w:rPr>
                <w:rFonts w:ascii="Libre Franklin" w:cs="Libre Franklin" w:eastAsia="Libre Franklin" w:hAnsi="Libre Franklin"/>
                <w:color w:val="0000ff"/>
                <w:sz w:val="24"/>
                <w:szCs w:val="24"/>
                <w:u w:val="single"/>
              </w:rPr>
            </w:pPr>
            <w:r w:rsidDel="00000000" w:rsidR="00000000" w:rsidRPr="00000000">
              <w:rPr>
                <w:rFonts w:ascii="Libre Franklin" w:cs="Libre Franklin" w:eastAsia="Libre Franklin" w:hAnsi="Libre Franklin"/>
                <w:b w:val="0"/>
                <w:sz w:val="24"/>
                <w:szCs w:val="24"/>
                <w:rtl w:val="0"/>
              </w:rPr>
              <w:t xml:space="preserve">Women’s Justice Center.  </w:t>
            </w:r>
            <w:r w:rsidDel="00000000" w:rsidR="00000000" w:rsidRPr="00000000">
              <w:fldChar w:fldCharType="begin"/>
              <w:instrText xml:space="preserve"> HYPERLINK "http://justicewomen.com/help_teach.html" </w:instrText>
              <w:fldChar w:fldCharType="separate"/>
            </w:r>
            <w:r w:rsidDel="00000000" w:rsidR="00000000" w:rsidRPr="00000000">
              <w:rPr>
                <w:rFonts w:ascii="Libre Franklin" w:cs="Libre Franklin" w:eastAsia="Libre Franklin" w:hAnsi="Libre Franklin"/>
                <w:b w:val="0"/>
                <w:color w:val="0000ff"/>
                <w:sz w:val="24"/>
                <w:szCs w:val="24"/>
                <w:u w:val="single"/>
                <w:rtl w:val="0"/>
              </w:rPr>
              <w:t xml:space="preserve">12 Teaching Scenarios: Responding to Rape, Domestic Violence, and Child Abuse (justicewomen.com)</w:t>
            </w:r>
          </w:p>
          <w:p w:rsidR="00000000" w:rsidDel="00000000" w:rsidP="00000000" w:rsidRDefault="00000000" w:rsidRPr="00000000" w14:paraId="000000BC">
            <w:pPr>
              <w:numPr>
                <w:ilvl w:val="0"/>
                <w:numId w:val="1"/>
              </w:numPr>
              <w:spacing w:after="0" w:line="360" w:lineRule="auto"/>
              <w:ind w:left="720" w:hanging="360"/>
              <w:jc w:val="both"/>
              <w:rPr>
                <w:rFonts w:ascii="Libre Franklin" w:cs="Libre Franklin" w:eastAsia="Libre Franklin" w:hAnsi="Libre Franklin"/>
                <w:color w:val="5b9bd5"/>
                <w:sz w:val="24"/>
                <w:szCs w:val="24"/>
              </w:rPr>
            </w:pPr>
            <w:r w:rsidDel="00000000" w:rsidR="00000000" w:rsidRPr="00000000">
              <w:fldChar w:fldCharType="end"/>
            </w:r>
            <w:r w:rsidDel="00000000" w:rsidR="00000000" w:rsidRPr="00000000">
              <w:rPr>
                <w:rFonts w:ascii="Libre Franklin" w:cs="Libre Franklin" w:eastAsia="Libre Franklin" w:hAnsi="Libre Franklin"/>
                <w:b w:val="0"/>
                <w:sz w:val="24"/>
                <w:szCs w:val="24"/>
                <w:rtl w:val="0"/>
              </w:rPr>
              <w:t xml:space="preserve">Direct Service Issues. (2022). Domestic Violence Role Play Scenarios.  </w:t>
            </w:r>
            <w:r w:rsidDel="00000000" w:rsidR="00000000" w:rsidRPr="00000000">
              <w:rPr>
                <w:rtl w:val="0"/>
              </w:rPr>
              <w:t xml:space="preserve"> </w:t>
            </w:r>
            <w:hyperlink r:id="rId7">
              <w:r w:rsidDel="00000000" w:rsidR="00000000" w:rsidRPr="00000000">
                <w:rPr>
                  <w:rFonts w:ascii="Libre Franklin" w:cs="Libre Franklin" w:eastAsia="Libre Franklin" w:hAnsi="Libre Franklin"/>
                  <w:b w:val="0"/>
                  <w:color w:val="0000ff"/>
                  <w:sz w:val="24"/>
                  <w:szCs w:val="24"/>
                  <w:u w:val="single"/>
                  <w:rtl w:val="0"/>
                </w:rPr>
                <w:t xml:space="preserve">Untitled (memberclicks.net)</w:t>
              </w:r>
            </w:hyperlink>
            <w:r w:rsidDel="00000000" w:rsidR="00000000" w:rsidRPr="00000000">
              <w:rPr>
                <w:rtl w:val="0"/>
              </w:rPr>
            </w:r>
          </w:p>
          <w:p w:rsidR="00000000" w:rsidDel="00000000" w:rsidP="00000000" w:rsidRDefault="00000000" w:rsidRPr="00000000" w14:paraId="000000BD">
            <w:pPr>
              <w:numPr>
                <w:ilvl w:val="0"/>
                <w:numId w:val="1"/>
              </w:numPr>
              <w:spacing w:after="0" w:line="360" w:lineRule="auto"/>
              <w:ind w:left="720" w:hanging="360"/>
              <w:jc w:val="both"/>
              <w:rPr>
                <w:rFonts w:ascii="Libre Franklin" w:cs="Libre Franklin" w:eastAsia="Libre Franklin" w:hAnsi="Libre Franklin"/>
                <w:color w:val="5b9bd5"/>
                <w:sz w:val="24"/>
                <w:szCs w:val="24"/>
              </w:rPr>
            </w:pPr>
            <w:r w:rsidDel="00000000" w:rsidR="00000000" w:rsidRPr="00000000">
              <w:rPr>
                <w:rFonts w:ascii="Libre Franklin" w:cs="Libre Franklin" w:eastAsia="Libre Franklin" w:hAnsi="Libre Franklin"/>
                <w:b w:val="0"/>
                <w:sz w:val="24"/>
                <w:szCs w:val="24"/>
                <w:rtl w:val="0"/>
              </w:rPr>
              <w:t xml:space="preserve">Communities and Local Government. Troubled Families. Case Studies. </w:t>
            </w:r>
            <w:r w:rsidDel="00000000" w:rsidR="00000000" w:rsidRPr="00000000">
              <w:rPr>
                <w:rtl w:val="0"/>
              </w:rPr>
              <w:t xml:space="preserve"> </w:t>
            </w:r>
            <w:hyperlink r:id="rId8">
              <w:r w:rsidDel="00000000" w:rsidR="00000000" w:rsidRPr="00000000">
                <w:rPr>
                  <w:rFonts w:ascii="Libre Franklin" w:cs="Libre Franklin" w:eastAsia="Libre Franklin" w:hAnsi="Libre Franklin"/>
                  <w:b w:val="0"/>
                  <w:color w:val="0000ff"/>
                  <w:sz w:val="24"/>
                  <w:szCs w:val="24"/>
                  <w:u w:val="single"/>
                  <w:rtl w:val="0"/>
                </w:rPr>
                <w:t xml:space="preserve">Troubled Families: Case studies (publishing.service.gov.uk)</w:t>
              </w:r>
            </w:hyperlink>
            <w:r w:rsidDel="00000000" w:rsidR="00000000" w:rsidRPr="00000000">
              <w:rPr>
                <w:rFonts w:ascii="Libre Franklin" w:cs="Libre Franklin" w:eastAsia="Libre Franklin" w:hAnsi="Libre Franklin"/>
                <w:b w:val="0"/>
                <w:color w:val="5b9bd5"/>
                <w:sz w:val="28"/>
                <w:szCs w:val="28"/>
                <w:rtl w:val="0"/>
              </w:rPr>
              <w:t xml:space="preserve"> </w:t>
            </w:r>
            <w:r w:rsidDel="00000000" w:rsidR="00000000" w:rsidRPr="00000000">
              <w:rPr>
                <w:rtl w:val="0"/>
              </w:rPr>
            </w:r>
          </w:p>
        </w:tc>
      </w:tr>
    </w:tbl>
    <w:p w:rsidR="00000000" w:rsidDel="00000000" w:rsidP="00000000" w:rsidRDefault="00000000" w:rsidRPr="00000000" w14:paraId="000000BF">
      <w:pPr>
        <w:rPr>
          <w:rFonts w:ascii="Libre Franklin" w:cs="Libre Franklin" w:eastAsia="Libre Franklin" w:hAnsi="Libre Franklin"/>
          <w:sz w:val="24"/>
          <w:szCs w:val="24"/>
        </w:rPr>
      </w:pPr>
      <w:r w:rsidDel="00000000" w:rsidR="00000000" w:rsidRPr="00000000">
        <w:rPr>
          <w:rtl w:val="0"/>
        </w:rPr>
      </w:r>
    </w:p>
    <w:p w:rsidR="00000000" w:rsidDel="00000000" w:rsidP="00000000" w:rsidRDefault="00000000" w:rsidRPr="00000000" w14:paraId="000000C0">
      <w:pPr>
        <w:spacing w:after="240" w:before="240" w:lineRule="auto"/>
        <w:jc w:val="left"/>
        <w:rPr>
          <w:rFonts w:ascii="Libre Franklin" w:cs="Libre Franklin" w:eastAsia="Libre Franklin" w:hAnsi="Libre Franklin"/>
          <w:b w:val="1"/>
          <w:sz w:val="34"/>
          <w:szCs w:val="34"/>
          <w:vertAlign w:val="superscript"/>
        </w:rPr>
      </w:pPr>
      <w:r w:rsidDel="00000000" w:rsidR="00000000" w:rsidRPr="00000000">
        <w:rPr>
          <w:rtl w:val="0"/>
        </w:rPr>
      </w:r>
    </w:p>
    <w:p w:rsidR="00000000" w:rsidDel="00000000" w:rsidP="00000000" w:rsidRDefault="00000000" w:rsidRPr="00000000" w14:paraId="000000C1">
      <w:pPr>
        <w:jc w:val="left"/>
        <w:rPr>
          <w:rFonts w:ascii="Libre Franklin" w:cs="Libre Franklin" w:eastAsia="Libre Franklin" w:hAnsi="Libre Franklin"/>
          <w:sz w:val="18"/>
          <w:szCs w:val="18"/>
        </w:rPr>
      </w:pPr>
      <w:r w:rsidDel="00000000" w:rsidR="00000000" w:rsidRPr="00000000">
        <w:rPr>
          <w:rtl w:val="0"/>
        </w:rPr>
      </w:r>
    </w:p>
    <w:p w:rsidR="00000000" w:rsidDel="00000000" w:rsidP="00000000" w:rsidRDefault="00000000" w:rsidRPr="00000000" w14:paraId="000000C2">
      <w:pPr>
        <w:spacing w:after="240" w:before="240" w:lineRule="auto"/>
        <w:jc w:val="right"/>
        <w:rPr>
          <w:rFonts w:ascii="Libre Franklin" w:cs="Libre Franklin" w:eastAsia="Libre Franklin" w:hAnsi="Libre Franklin"/>
          <w:sz w:val="18"/>
          <w:szCs w:val="18"/>
        </w:rPr>
      </w:pPr>
      <w:r w:rsidDel="00000000" w:rsidR="00000000" w:rsidRPr="00000000">
        <w:rPr>
          <w:rFonts w:ascii="Libre Franklin" w:cs="Libre Franklin" w:eastAsia="Libre Franklin" w:hAnsi="Libre Franklin"/>
          <w:sz w:val="18"/>
          <w:szCs w:val="18"/>
          <w:rtl w:val="0"/>
        </w:rPr>
        <w:br w:type="textWrapping"/>
      </w:r>
    </w:p>
    <w:p w:rsidR="00000000" w:rsidDel="00000000" w:rsidP="00000000" w:rsidRDefault="00000000" w:rsidRPr="00000000" w14:paraId="000000C3">
      <w:pPr>
        <w:spacing w:after="240" w:before="240" w:lineRule="auto"/>
        <w:rPr>
          <w:rFonts w:ascii="Libre Franklin" w:cs="Libre Franklin" w:eastAsia="Libre Franklin" w:hAnsi="Libre Franklin"/>
          <w:b w:val="1"/>
          <w:color w:val="7030a0"/>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C4">
      <w:pPr>
        <w:spacing w:after="240" w:before="240" w:lineRule="auto"/>
        <w:rPr>
          <w:rFonts w:ascii="Libre Franklin" w:cs="Libre Franklin" w:eastAsia="Libre Franklin" w:hAnsi="Libre Franklin"/>
          <w:b w:val="1"/>
          <w:color w:val="7030a0"/>
          <w:sz w:val="28"/>
          <w:szCs w:val="28"/>
        </w:rPr>
      </w:pPr>
      <w:r w:rsidDel="00000000" w:rsidR="00000000" w:rsidRPr="00000000">
        <w:rPr>
          <w:rFonts w:ascii="Libre Franklin" w:cs="Libre Franklin" w:eastAsia="Libre Franklin" w:hAnsi="Libre Franklin"/>
          <w:b w:val="1"/>
          <w:color w:val="7030a0"/>
          <w:sz w:val="28"/>
          <w:szCs w:val="28"/>
          <w:rtl w:val="0"/>
        </w:rPr>
        <w:t xml:space="preserve">Actividad 1</w:t>
      </w:r>
    </w:p>
    <w:p w:rsidR="00000000" w:rsidDel="00000000" w:rsidP="00000000" w:rsidRDefault="00000000" w:rsidRPr="00000000" w14:paraId="000000C5">
      <w:pPr>
        <w:spacing w:after="240" w:before="240" w:lineRule="auto"/>
        <w:rPr>
          <w:rFonts w:ascii="Libre Franklin" w:cs="Libre Franklin" w:eastAsia="Libre Franklin" w:hAnsi="Libre Franklin"/>
        </w:rPr>
      </w:pPr>
      <w:r w:rsidDel="00000000" w:rsidR="00000000" w:rsidRPr="00000000">
        <w:rPr>
          <w:rFonts w:ascii="Libre Franklin" w:cs="Libre Franklin" w:eastAsia="Libre Franklin" w:hAnsi="Libre Franklin"/>
          <w:rtl w:val="0"/>
        </w:rPr>
        <w:t xml:space="preserve">Caso 1</w:t>
      </w:r>
    </w:p>
    <w:p w:rsidR="00000000" w:rsidDel="00000000" w:rsidP="00000000" w:rsidRDefault="00000000" w:rsidRPr="00000000" w14:paraId="000000C6">
      <w:pPr>
        <w:spacing w:after="240" w:before="240" w:line="432" w:lineRule="auto"/>
        <w:jc w:val="both"/>
        <w:rPr>
          <w:rFonts w:ascii="Libre Franklin" w:cs="Libre Franklin" w:eastAsia="Libre Franklin" w:hAnsi="Libre Franklin"/>
        </w:rPr>
      </w:pPr>
      <w:r w:rsidDel="00000000" w:rsidR="00000000" w:rsidRPr="00000000">
        <w:rPr>
          <w:rFonts w:ascii="Libre Franklin" w:cs="Libre Franklin" w:eastAsia="Libre Franklin" w:hAnsi="Libre Franklin"/>
          <w:rtl w:val="0"/>
        </w:rPr>
        <w:t xml:space="preserve">Una amiga se acerca a ti muy agitada y te dice que su esposo le golpeó anoche. Ella dice que no sabe qué hacer. Puedes ver que está muy asustada. Todo lo que sugieres parece provocar más ansiedad y miedo. Cuando tratas de responder a un aspecto del problema, tu amiga te interrumpe y salta a otra cuestión. ¿Qué puedes hacer para ayudarla?</w:t>
      </w:r>
    </w:p>
    <w:p w:rsidR="00000000" w:rsidDel="00000000" w:rsidP="00000000" w:rsidRDefault="00000000" w:rsidRPr="00000000" w14:paraId="000000C7">
      <w:pPr>
        <w:shd w:fill="ffffff" w:val="clear"/>
        <w:spacing w:after="240" w:before="240" w:line="432" w:lineRule="auto"/>
        <w:ind w:left="720" w:firstLine="0"/>
        <w:jc w:val="both"/>
        <w:rPr>
          <w:rFonts w:ascii="Libre Franklin" w:cs="Libre Franklin" w:eastAsia="Libre Franklin" w:hAnsi="Libre Franklin"/>
        </w:rPr>
      </w:pPr>
      <w:r w:rsidDel="00000000" w:rsidR="00000000" w:rsidRPr="00000000">
        <w:rPr>
          <w:rFonts w:ascii="Libre Franklin" w:cs="Libre Franklin" w:eastAsia="Libre Franklin" w:hAnsi="Libre Franklin"/>
          <w:rtl w:val="0"/>
        </w:rPr>
        <w:t xml:space="preserve">a. Dile a tu amiga con firmeza que quieres que se detenga por un momento. Pídele que trate de escucharte durante un minuto sin interrumpir. Cuando tengas su atención, dile que es perfectamente normal que se sienta ansiosa y preocupada por lo sucedido. Reafírmale que le vas a ayudar, pero para ello, primero debéis tranquilizaros.</w:t>
      </w:r>
    </w:p>
    <w:p w:rsidR="00000000" w:rsidDel="00000000" w:rsidP="00000000" w:rsidRDefault="00000000" w:rsidRPr="00000000" w14:paraId="000000C8">
      <w:pPr>
        <w:shd w:fill="ffffff" w:val="clear"/>
        <w:spacing w:after="240" w:before="240" w:line="432" w:lineRule="auto"/>
        <w:ind w:left="720" w:firstLine="0"/>
        <w:jc w:val="both"/>
        <w:rPr>
          <w:rFonts w:ascii="Libre Franklin" w:cs="Libre Franklin" w:eastAsia="Libre Franklin" w:hAnsi="Libre Franklin"/>
        </w:rPr>
      </w:pPr>
      <w:r w:rsidDel="00000000" w:rsidR="00000000" w:rsidRPr="00000000">
        <w:rPr>
          <w:rFonts w:ascii="Libre Franklin" w:cs="Libre Franklin" w:eastAsia="Libre Franklin" w:hAnsi="Libre Franklin"/>
          <w:rtl w:val="0"/>
        </w:rPr>
        <w:t xml:space="preserve">b. Preparar el entorno. Haz que tu amiga se siente y esté físicamente cómoda. Dale algo de beber, como agua o té. Consigue un cuaderno para que tanto tú como ella puedáis escribir las cosas que queráis recordar. Pídele que te cuente lo que pasó. En la medida de lo posible, formula las preguntas en un orden lógico. Luego, trata de evaluar y priorizar sus necesidades más urgentes, dejando de lado aquellas cosas que puedan ser resueltas más adelante.</w:t>
      </w:r>
    </w:p>
    <w:p w:rsidR="00000000" w:rsidDel="00000000" w:rsidP="00000000" w:rsidRDefault="00000000" w:rsidRPr="00000000" w14:paraId="000000C9">
      <w:pPr>
        <w:shd w:fill="ffffff" w:val="clear"/>
        <w:spacing w:after="240" w:before="240" w:line="432" w:lineRule="auto"/>
        <w:ind w:left="720" w:firstLine="0"/>
        <w:jc w:val="both"/>
        <w:rPr>
          <w:rFonts w:ascii="Libre Franklin" w:cs="Libre Franklin" w:eastAsia="Libre Franklin" w:hAnsi="Libre Franklin"/>
        </w:rPr>
      </w:pPr>
      <w:r w:rsidDel="00000000" w:rsidR="00000000" w:rsidRPr="00000000">
        <w:rPr>
          <w:rFonts w:ascii="Libre Franklin" w:cs="Libre Franklin" w:eastAsia="Libre Franklin" w:hAnsi="Libre Franklin"/>
          <w:rtl w:val="0"/>
        </w:rPr>
        <w:t xml:space="preserve">C. Las víctimas recientes de delitos y traumas necesitan ser calmadas repetidamente, porque las emociones muy intensas  las abruman por oleadas. Cuando eso suceda, detén la conversación respecto a la resolución de problemas, sugiere tomarse uno o dos minutos de descanso, habla tranquilamente con tu amiga y luego pregúntale si se siente lista para seguir trabajando en los problemas.</w:t>
      </w:r>
    </w:p>
    <w:p w:rsidR="00000000" w:rsidDel="00000000" w:rsidP="00000000" w:rsidRDefault="00000000" w:rsidRPr="00000000" w14:paraId="000000CA">
      <w:pPr>
        <w:keepNext w:val="1"/>
        <w:keepLines w:val="1"/>
        <w:shd w:fill="ffffff" w:val="clear"/>
        <w:spacing w:after="240" w:before="240" w:line="432" w:lineRule="auto"/>
        <w:jc w:val="both"/>
        <w:rPr>
          <w:rFonts w:ascii="Libre Franklin" w:cs="Libre Franklin" w:eastAsia="Libre Franklin" w:hAnsi="Libre Franklin"/>
        </w:rPr>
      </w:pPr>
      <w:r w:rsidDel="00000000" w:rsidR="00000000" w:rsidRPr="00000000">
        <w:rPr>
          <w:rFonts w:ascii="Libre Franklin" w:cs="Libre Franklin" w:eastAsia="Libre Franklin" w:hAnsi="Libre Franklin"/>
          <w:rtl w:val="0"/>
        </w:rPr>
        <w:t xml:space="preserve">Caso 2</w:t>
      </w:r>
    </w:p>
    <w:p w:rsidR="00000000" w:rsidDel="00000000" w:rsidP="00000000" w:rsidRDefault="00000000" w:rsidRPr="00000000" w14:paraId="000000CB">
      <w:pPr>
        <w:keepNext w:val="1"/>
        <w:keepLines w:val="1"/>
        <w:shd w:fill="ffffff" w:val="clear"/>
        <w:spacing w:after="240" w:before="240" w:line="432" w:lineRule="auto"/>
        <w:jc w:val="both"/>
        <w:rPr>
          <w:rFonts w:ascii="Libre Franklin" w:cs="Libre Franklin" w:eastAsia="Libre Franklin" w:hAnsi="Libre Franklin"/>
        </w:rPr>
      </w:pPr>
      <w:r w:rsidDel="00000000" w:rsidR="00000000" w:rsidRPr="00000000">
        <w:rPr>
          <w:rFonts w:ascii="Libre Franklin" w:cs="Libre Franklin" w:eastAsia="Libre Franklin" w:hAnsi="Libre Franklin"/>
          <w:rtl w:val="0"/>
        </w:rPr>
        <w:t xml:space="preserve">Observas que una mujer joven con un bebé, de tu vecindario, parece sola, aislada y deprimida. Parece tener miedo de entablar conversaciones como si temiera ser castigada. Sospechas que está siendo maltratada. ¿Qué puedes hacer?</w:t>
      </w:r>
    </w:p>
    <w:p w:rsidR="00000000" w:rsidDel="00000000" w:rsidP="00000000" w:rsidRDefault="00000000" w:rsidRPr="00000000" w14:paraId="000000CC">
      <w:pPr>
        <w:shd w:fill="ffffff" w:val="clear"/>
        <w:spacing w:after="240" w:before="240" w:line="432" w:lineRule="auto"/>
        <w:ind w:left="700" w:firstLine="0"/>
        <w:jc w:val="both"/>
        <w:rPr>
          <w:rFonts w:ascii="Libre Franklin" w:cs="Libre Franklin" w:eastAsia="Libre Franklin" w:hAnsi="Libre Franklin"/>
        </w:rPr>
      </w:pPr>
      <w:r w:rsidDel="00000000" w:rsidR="00000000" w:rsidRPr="00000000">
        <w:rPr>
          <w:rFonts w:ascii="Libre Franklin" w:cs="Libre Franklin" w:eastAsia="Libre Franklin" w:hAnsi="Libre Franklin"/>
          <w:rtl w:val="0"/>
        </w:rPr>
        <w:t xml:space="preserve">a. En un momento seguro, inventa un pretexto para hablar con ella; pídele algo prestado, pídele que te lleve a una tienda o mercadillo, ofrecerle un paseo, etc.</w:t>
      </w:r>
    </w:p>
    <w:p w:rsidR="00000000" w:rsidDel="00000000" w:rsidP="00000000" w:rsidRDefault="00000000" w:rsidRPr="00000000" w14:paraId="000000CD">
      <w:pPr>
        <w:shd w:fill="ffffff" w:val="clear"/>
        <w:spacing w:after="240" w:before="240" w:line="432" w:lineRule="auto"/>
        <w:ind w:left="708.6614173228347" w:firstLine="0"/>
        <w:jc w:val="both"/>
        <w:rPr>
          <w:rFonts w:ascii="Libre Franklin" w:cs="Libre Franklin" w:eastAsia="Libre Franklin" w:hAnsi="Libre Franklin"/>
        </w:rPr>
      </w:pPr>
      <w:r w:rsidDel="00000000" w:rsidR="00000000" w:rsidRPr="00000000">
        <w:rPr>
          <w:rFonts w:ascii="Libre Franklin" w:cs="Libre Franklin" w:eastAsia="Libre Franklin" w:hAnsi="Libre Franklin"/>
          <w:rtl w:val="0"/>
        </w:rPr>
        <w:t xml:space="preserve">b. En un momento tranquilo, dile directamente que has estado preocupado por ella porque parece muy aislada y asustada. Pregúntale si está bien. Dile que estás dispuesto a ayudarla a buscar ayuda o a hacer llamadas telefónicas para obtener información si así lo desea. Dile que incluso si no quiere o no necesita nada en este momento, puede sentirse libre de pedir ayuda en cualquier momento. Intenta mantener contacto con ella.</w:t>
      </w:r>
    </w:p>
    <w:p w:rsidR="00000000" w:rsidDel="00000000" w:rsidP="00000000" w:rsidRDefault="00000000" w:rsidRPr="00000000" w14:paraId="000000CE">
      <w:pPr>
        <w:shd w:fill="ffffff" w:val="clear"/>
        <w:spacing w:after="240" w:before="240" w:line="432" w:lineRule="auto"/>
        <w:jc w:val="both"/>
        <w:rPr>
          <w:rFonts w:ascii="Libre Franklin" w:cs="Libre Franklin" w:eastAsia="Libre Franklin" w:hAnsi="Libre Franklin"/>
        </w:rPr>
      </w:pPr>
      <w:r w:rsidDel="00000000" w:rsidR="00000000" w:rsidRPr="00000000">
        <w:rPr>
          <w:rFonts w:ascii="Libre Franklin" w:cs="Libre Franklin" w:eastAsia="Libre Franklin" w:hAnsi="Libre Franklin"/>
          <w:rtl w:val="0"/>
        </w:rPr>
        <w:t xml:space="preserve">Caso 3</w:t>
      </w:r>
    </w:p>
    <w:p w:rsidR="00000000" w:rsidDel="00000000" w:rsidP="00000000" w:rsidRDefault="00000000" w:rsidRPr="00000000" w14:paraId="000000CF">
      <w:pPr>
        <w:shd w:fill="ffffff" w:val="clear"/>
        <w:spacing w:after="240" w:before="240" w:line="432" w:lineRule="auto"/>
        <w:jc w:val="both"/>
        <w:rPr>
          <w:rFonts w:ascii="Libre Franklin" w:cs="Libre Franklin" w:eastAsia="Libre Franklin" w:hAnsi="Libre Franklin"/>
        </w:rPr>
      </w:pPr>
      <w:r w:rsidDel="00000000" w:rsidR="00000000" w:rsidRPr="00000000">
        <w:rPr>
          <w:rFonts w:ascii="Libre Franklin" w:cs="Libre Franklin" w:eastAsia="Libre Franklin" w:hAnsi="Libre Franklin"/>
          <w:rtl w:val="0"/>
        </w:rPr>
        <w:t xml:space="preserve">Tu amiga está muy molesta por el trato que recibió por parte de la policía cuando fue a denunciar que fue golpeada por su exmarido. También está molesta porque no cree que el policia se haya tomado en serio su situación porque no tomó ninguna nota. Cuando sugieres acudir a un oficial o a un responsable para protestar contra este abuso y pedirle que se gestione mejor la denuncia, tu amiga parece más asustada que nunca y dice que no quiere que también la policía se muestre hostil con ella.</w:t>
      </w:r>
    </w:p>
    <w:p w:rsidR="00000000" w:rsidDel="00000000" w:rsidP="00000000" w:rsidRDefault="00000000" w:rsidRPr="00000000" w14:paraId="000000D0">
      <w:pPr>
        <w:shd w:fill="ffffff" w:val="clear"/>
        <w:spacing w:after="240" w:before="240" w:line="432" w:lineRule="auto"/>
        <w:ind w:left="560" w:firstLine="0"/>
        <w:jc w:val="both"/>
        <w:rPr>
          <w:rFonts w:ascii="Libre Franklin" w:cs="Libre Franklin" w:eastAsia="Libre Franklin" w:hAnsi="Libre Franklin"/>
        </w:rPr>
      </w:pPr>
      <w:r w:rsidDel="00000000" w:rsidR="00000000" w:rsidRPr="00000000">
        <w:rPr>
          <w:rFonts w:ascii="Libre Franklin" w:cs="Libre Franklin" w:eastAsia="Libre Franklin" w:hAnsi="Libre Franklin"/>
          <w:rtl w:val="0"/>
        </w:rPr>
        <w:t xml:space="preserve">a. Antes de tratar de explicarle a tu amiga por qué consideras que sería mejor acudir a un oficial o responsable para presentar una queja y volver a hacer el informe, comunícale de manera muy clara que vas a respetar su decisión al 100% sobre cómo decida manejar la situación. Dile que nunca vas a intervenir en contra de su voluntad. Luego, pregúntale si puede explicarte por qué crees que tu sugerencia es lo mejor para su seguridad.</w:t>
      </w:r>
    </w:p>
    <w:p w:rsidR="00000000" w:rsidDel="00000000" w:rsidP="00000000" w:rsidRDefault="00000000" w:rsidRPr="00000000" w14:paraId="000000D1">
      <w:pPr>
        <w:shd w:fill="ffffff" w:val="clear"/>
        <w:spacing w:after="240" w:before="240" w:line="432" w:lineRule="auto"/>
        <w:ind w:left="560" w:firstLine="0"/>
        <w:jc w:val="both"/>
        <w:rPr>
          <w:rFonts w:ascii="Libre Franklin" w:cs="Libre Franklin" w:eastAsia="Libre Franklin" w:hAnsi="Libre Franklin"/>
        </w:rPr>
      </w:pPr>
      <w:r w:rsidDel="00000000" w:rsidR="00000000" w:rsidRPr="00000000">
        <w:rPr>
          <w:rFonts w:ascii="Libre Franklin" w:cs="Libre Franklin" w:eastAsia="Libre Franklin" w:hAnsi="Libre Franklin"/>
          <w:rtl w:val="0"/>
        </w:rPr>
        <w:t xml:space="preserve">b. Si tu amiga todavía piensa que esta idea no es adecuada para ella, intenta </w:t>
      </w:r>
      <w:r w:rsidDel="00000000" w:rsidR="00000000" w:rsidRPr="00000000">
        <w:rPr>
          <w:rFonts w:ascii="Libre Franklin" w:cs="Libre Franklin" w:eastAsia="Libre Franklin" w:hAnsi="Libre Franklin"/>
          <w:rtl w:val="0"/>
        </w:rPr>
        <w:t xml:space="preserve">sugerirle otras</w:t>
      </w:r>
      <w:r w:rsidDel="00000000" w:rsidR="00000000" w:rsidRPr="00000000">
        <w:rPr>
          <w:rFonts w:ascii="Libre Franklin" w:cs="Libre Franklin" w:eastAsia="Libre Franklin" w:hAnsi="Libre Franklin"/>
          <w:rtl w:val="0"/>
        </w:rPr>
        <w:t xml:space="preserve"> posibilidades, como que escriba una declaración de las cosas que crea que el policía debería haber anotado, se puede llevar esa declaración al departamento de policía y decirle al personal que desea inlcuir la declaración en el informe del delito (si se redactó uno), o solicitar una orden de alejamiento. Dile que  estás muy preocupado por su seguridad.</w:t>
      </w:r>
    </w:p>
    <w:p w:rsidR="00000000" w:rsidDel="00000000" w:rsidP="00000000" w:rsidRDefault="00000000" w:rsidRPr="00000000" w14:paraId="000000D2">
      <w:pPr>
        <w:shd w:fill="ffffff" w:val="clear"/>
        <w:spacing w:after="240" w:before="240" w:line="432" w:lineRule="auto"/>
        <w:ind w:left="560" w:firstLine="0"/>
        <w:jc w:val="both"/>
        <w:rPr>
          <w:rFonts w:ascii="Libre Franklin" w:cs="Libre Franklin" w:eastAsia="Libre Franklin" w:hAnsi="Libre Franklin"/>
        </w:rPr>
      </w:pPr>
      <w:r w:rsidDel="00000000" w:rsidR="00000000" w:rsidRPr="00000000">
        <w:rPr>
          <w:rFonts w:ascii="Libre Franklin" w:cs="Libre Franklin" w:eastAsia="Libre Franklin" w:hAnsi="Libre Franklin"/>
          <w:rtl w:val="0"/>
        </w:rPr>
        <w:t xml:space="preserve">C. Si tu amiga no quiere llevar a cabo ninguna de estas opciones, no la presiones. Recuérdale que vas a respetar su decisión. Dile que seguirás estando ahí para ayudarla cada vez que lo necesite. Muchas veces, aunque no te lo parezca, las personas saben cuál es el mejor momento y la mejor forma de actuar para ellas. Recuerda también, que solo por haberle planteado opciones a tu amiga, la has ayudado enormemente al abrirle un campo de posibilidades.</w:t>
        <w:br w:type="textWrapping"/>
      </w:r>
    </w:p>
    <w:p w:rsidR="00000000" w:rsidDel="00000000" w:rsidP="00000000" w:rsidRDefault="00000000" w:rsidRPr="00000000" w14:paraId="000000D3">
      <w:pPr>
        <w:pBdr>
          <w:top w:color="auto" w:space="0" w:sz="0" w:val="none"/>
          <w:bottom w:color="auto" w:space="3" w:sz="0" w:val="none"/>
        </w:pBdr>
        <w:spacing w:after="240" w:before="240" w:line="432" w:lineRule="auto"/>
        <w:jc w:val="both"/>
        <w:rPr>
          <w:rFonts w:ascii="Libre Franklin" w:cs="Libre Franklin" w:eastAsia="Libre Franklin" w:hAnsi="Libre Franklin"/>
        </w:rPr>
      </w:pPr>
      <w:r w:rsidDel="00000000" w:rsidR="00000000" w:rsidRPr="00000000">
        <w:rPr>
          <w:rFonts w:ascii="Libre Franklin" w:cs="Libre Franklin" w:eastAsia="Libre Franklin" w:hAnsi="Libre Franklin"/>
          <w:rtl w:val="0"/>
        </w:rPr>
        <w:t xml:space="preserve">Caso 4</w:t>
      </w:r>
    </w:p>
    <w:p w:rsidR="00000000" w:rsidDel="00000000" w:rsidP="00000000" w:rsidRDefault="00000000" w:rsidRPr="00000000" w14:paraId="000000D4">
      <w:pPr>
        <w:pBdr>
          <w:top w:color="auto" w:space="0" w:sz="0" w:val="none"/>
          <w:bottom w:color="auto" w:space="3" w:sz="0" w:val="none"/>
        </w:pBdr>
        <w:spacing w:after="240" w:before="240" w:line="432" w:lineRule="auto"/>
        <w:jc w:val="both"/>
        <w:rPr>
          <w:rFonts w:ascii="Libre Franklin" w:cs="Libre Franklin" w:eastAsia="Libre Franklin" w:hAnsi="Libre Franklin"/>
        </w:rPr>
      </w:pPr>
      <w:r w:rsidDel="00000000" w:rsidR="00000000" w:rsidRPr="00000000">
        <w:rPr>
          <w:rFonts w:ascii="Libre Franklin" w:cs="Libre Franklin" w:eastAsia="Libre Franklin" w:hAnsi="Libre Franklin"/>
          <w:rtl w:val="0"/>
        </w:rPr>
        <w:t xml:space="preserve">Tu amiga es extrajera, te llama para decirte que anoche llamó al 911 porque su marido la amenazó de muerte. Ella dice que su marido incluso le mostró el arma que iba a usar, y luego le mostró una bala. Su marido presionó  la bala con fuerza contra su frente y dijo: "Va a entrar por aqui". Tu amiga dice que el oficial de policía que fuea la casa no hablaba muy bien inglés, y como tu amiga no habla nada de español, cree que el oficial no entendió la mayor parte de lo que estaba diciendo. Ella dice que su marido le decía a la policía a la policía: "Está loca, está loca", y parecía que el oficial le creía. Tu amiga dice que el policía no arrestó al hombre ni sacó su arma de la casa. ¿Cómo puedes ayudar a tu amiga?</w:t>
      </w:r>
    </w:p>
    <w:p w:rsidR="00000000" w:rsidDel="00000000" w:rsidP="00000000" w:rsidRDefault="00000000" w:rsidRPr="00000000" w14:paraId="000000D5">
      <w:pPr>
        <w:shd w:fill="ffffff" w:val="clear"/>
        <w:spacing w:after="240" w:before="240" w:line="432" w:lineRule="auto"/>
        <w:ind w:left="560" w:firstLine="0"/>
        <w:jc w:val="both"/>
        <w:rPr>
          <w:rFonts w:ascii="Libre Franklin" w:cs="Libre Franklin" w:eastAsia="Libre Franklin" w:hAnsi="Libre Franklin"/>
        </w:rPr>
      </w:pPr>
      <w:r w:rsidDel="00000000" w:rsidR="00000000" w:rsidRPr="00000000">
        <w:rPr>
          <w:rFonts w:ascii="Libre Franklin" w:cs="Libre Franklin" w:eastAsia="Libre Franklin" w:hAnsi="Libre Franklin"/>
          <w:rtl w:val="0"/>
        </w:rPr>
        <w:t xml:space="preserve">a. Recuérdale a tu amiga que ella tiene el derecho constitucional a la misma protección por ley, aunque no hable español  y aunque no esté en el país con los documentos adecaudos. Ve a la comisaría con tu amiga. Cuenta en recepción la historia de lo que le sucedió la noche anterior. Diles que le preocupa que el oficial no entendiera la gravedad de la situación debido a problemas con el idioma. Pídeles que le asignen un oficial completamente bilingüe o un traductor profesional para hablar con ella,  de manera que la policía pueda obtener una declaración precisa de la víctima. Además,  solicita que el caso se maneje adecuadamente, incluyendo la retirada de las armas y del agresor del hogar.</w:t>
      </w:r>
    </w:p>
    <w:p w:rsidR="00000000" w:rsidDel="00000000" w:rsidP="00000000" w:rsidRDefault="00000000" w:rsidRPr="00000000" w14:paraId="000000D6">
      <w:pPr>
        <w:shd w:fill="ffffff" w:val="clear"/>
        <w:spacing w:after="240" w:before="240" w:line="432" w:lineRule="auto"/>
        <w:ind w:left="560" w:firstLine="0"/>
        <w:jc w:val="both"/>
        <w:rPr>
          <w:rFonts w:ascii="Libre Franklin" w:cs="Libre Franklin" w:eastAsia="Libre Franklin" w:hAnsi="Libre Franklin"/>
        </w:rPr>
      </w:pPr>
      <w:r w:rsidDel="00000000" w:rsidR="00000000" w:rsidRPr="00000000">
        <w:rPr>
          <w:rFonts w:ascii="Libre Franklin" w:cs="Libre Franklin" w:eastAsia="Libre Franklin" w:hAnsi="Libre Franklin"/>
          <w:rtl w:val="0"/>
        </w:rPr>
        <w:t xml:space="preserve">b. Además, pídele a tu amiga que escriba una declaración completa de lo que sucedió. Naturalmente, debería escribirlo en inglés, su idioma nativo. Haz dos o tres fotocopias de esa declaración. Pídele a tu amiga que guarde al menos una copia para ella. Entrega el original a la policía. Pídele a la policía que ingrese esa declaración en el expediente del caso. Tu amiga también debería obtener una orden de alejamiento por violencia de género contra su marido. Y si él no está bajo custodia, tu amiga debe alojarse  en un refugio u otro lugar seguro.</w:t>
      </w:r>
    </w:p>
    <w:p w:rsidR="00000000" w:rsidDel="00000000" w:rsidP="00000000" w:rsidRDefault="00000000" w:rsidRPr="00000000" w14:paraId="000000D7">
      <w:pPr>
        <w:shd w:fill="ffffff" w:val="clear"/>
        <w:spacing w:after="240" w:before="240" w:line="432" w:lineRule="auto"/>
        <w:ind w:left="560" w:firstLine="0"/>
        <w:jc w:val="both"/>
        <w:rPr>
          <w:rFonts w:ascii="Libre Franklin" w:cs="Libre Franklin" w:eastAsia="Libre Franklin" w:hAnsi="Libre Franklin"/>
        </w:rPr>
      </w:pPr>
      <w:r w:rsidDel="00000000" w:rsidR="00000000" w:rsidRPr="00000000">
        <w:rPr>
          <w:rFonts w:ascii="Libre Franklin" w:cs="Libre Franklin" w:eastAsia="Libre Franklin" w:hAnsi="Libre Franklin"/>
          <w:rtl w:val="0"/>
        </w:rPr>
        <w:t xml:space="preserve">C. Sugiérele a tu amiga que presente una denuncia formal contra el oficial por no tratar su caso de manera competente y seria.</w:t>
      </w:r>
    </w:p>
    <w:p w:rsidR="00000000" w:rsidDel="00000000" w:rsidP="00000000" w:rsidRDefault="00000000" w:rsidRPr="00000000" w14:paraId="000000D8">
      <w:pPr>
        <w:pBdr>
          <w:top w:color="auto" w:space="0" w:sz="0" w:val="none"/>
          <w:bottom w:color="auto" w:space="3" w:sz="0" w:val="none"/>
        </w:pBdr>
        <w:spacing w:after="240" w:before="240" w:line="432" w:lineRule="auto"/>
        <w:jc w:val="right"/>
        <w:rPr>
          <w:rFonts w:ascii="Libre Franklin" w:cs="Libre Franklin" w:eastAsia="Libre Franklin" w:hAnsi="Libre Franklin"/>
          <w:color w:val="1155cc"/>
          <w:u w:val="single"/>
        </w:rPr>
      </w:pPr>
      <w:hyperlink r:id="rId9">
        <w:r w:rsidDel="00000000" w:rsidR="00000000" w:rsidRPr="00000000">
          <w:rPr>
            <w:rFonts w:ascii="Libre Franklin" w:cs="Libre Franklin" w:eastAsia="Libre Franklin" w:hAnsi="Libre Franklin"/>
            <w:color w:val="1155cc"/>
            <w:u w:val="single"/>
            <w:rtl w:val="0"/>
          </w:rPr>
          <w:t xml:space="preserve">12 Escenarios de Enseñanza: Respondiendo a la Violación, la Violencia Doméstica y el Abuso Infantil (justicewomen.com)</w:t>
        </w:r>
      </w:hyperlink>
      <w:r w:rsidDel="00000000" w:rsidR="00000000" w:rsidRPr="00000000">
        <w:rPr>
          <w:rtl w:val="0"/>
        </w:rPr>
      </w:r>
    </w:p>
    <w:p w:rsidR="00000000" w:rsidDel="00000000" w:rsidP="00000000" w:rsidRDefault="00000000" w:rsidRPr="00000000" w14:paraId="000000D9">
      <w:pPr>
        <w:spacing w:after="240" w:before="240" w:lineRule="auto"/>
        <w:jc w:val="right"/>
        <w:rPr>
          <w:rFonts w:ascii="Libre Franklin" w:cs="Libre Franklin" w:eastAsia="Libre Franklin" w:hAnsi="Libre Franklin"/>
          <w:sz w:val="18"/>
          <w:szCs w:val="18"/>
        </w:rPr>
      </w:pPr>
      <w:r w:rsidDel="00000000" w:rsidR="00000000" w:rsidRPr="00000000">
        <w:rPr>
          <w:rFonts w:ascii="Libre Franklin" w:cs="Libre Franklin" w:eastAsia="Libre Franklin" w:hAnsi="Libre Franklin"/>
          <w:sz w:val="18"/>
          <w:szCs w:val="18"/>
          <w:rtl w:val="0"/>
        </w:rPr>
        <w:br w:type="textWrapping"/>
      </w:r>
    </w:p>
    <w:p w:rsidR="00000000" w:rsidDel="00000000" w:rsidP="00000000" w:rsidRDefault="00000000" w:rsidRPr="00000000" w14:paraId="000000DA">
      <w:pPr>
        <w:spacing w:after="240" w:before="240" w:lineRule="auto"/>
        <w:rPr>
          <w:rFonts w:ascii="Libre Franklin" w:cs="Libre Franklin" w:eastAsia="Libre Franklin" w:hAnsi="Libre Franklin"/>
          <w:b w:val="1"/>
          <w:color w:val="7030a0"/>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DB">
      <w:pPr>
        <w:spacing w:after="240" w:before="240" w:lineRule="auto"/>
        <w:rPr>
          <w:rFonts w:ascii="Libre Franklin" w:cs="Libre Franklin" w:eastAsia="Libre Franklin" w:hAnsi="Libre Franklin"/>
          <w:b w:val="1"/>
          <w:color w:val="7030a0"/>
          <w:sz w:val="28"/>
          <w:szCs w:val="28"/>
        </w:rPr>
      </w:pPr>
      <w:r w:rsidDel="00000000" w:rsidR="00000000" w:rsidRPr="00000000">
        <w:rPr>
          <w:rFonts w:ascii="Libre Franklin" w:cs="Libre Franklin" w:eastAsia="Libre Franklin" w:hAnsi="Libre Franklin"/>
          <w:b w:val="1"/>
          <w:color w:val="7030a0"/>
          <w:sz w:val="28"/>
          <w:szCs w:val="28"/>
          <w:rtl w:val="0"/>
        </w:rPr>
        <w:t xml:space="preserve">Actividad 2</w:t>
      </w:r>
    </w:p>
    <w:p w:rsidR="00000000" w:rsidDel="00000000" w:rsidP="00000000" w:rsidRDefault="00000000" w:rsidRPr="00000000" w14:paraId="000000DC">
      <w:pPr>
        <w:spacing w:after="240" w:before="240" w:lineRule="auto"/>
        <w:rPr>
          <w:rFonts w:ascii="Libre Franklin" w:cs="Libre Franklin" w:eastAsia="Libre Franklin" w:hAnsi="Libre Franklin"/>
          <w:b w:val="1"/>
          <w:color w:val="ffc000"/>
          <w:sz w:val="28"/>
          <w:szCs w:val="28"/>
        </w:rPr>
      </w:pPr>
      <w:r w:rsidDel="00000000" w:rsidR="00000000" w:rsidRPr="00000000">
        <w:rPr>
          <w:rFonts w:ascii="Libre Franklin" w:cs="Libre Franklin" w:eastAsia="Libre Franklin" w:hAnsi="Libre Franklin"/>
          <w:b w:val="1"/>
          <w:color w:val="ffc000"/>
          <w:sz w:val="28"/>
          <w:szCs w:val="28"/>
          <w:rtl w:val="0"/>
        </w:rPr>
        <w:t xml:space="preserve">Estudio de Caso</w:t>
      </w:r>
    </w:p>
    <w:p w:rsidR="00000000" w:rsidDel="00000000" w:rsidP="00000000" w:rsidRDefault="00000000" w:rsidRPr="00000000" w14:paraId="000000DD">
      <w:pPr>
        <w:spacing w:after="240" w:before="240" w:line="432" w:lineRule="auto"/>
        <w:jc w:val="both"/>
        <w:rPr>
          <w:rFonts w:ascii="Libre Franklin" w:cs="Libre Franklin" w:eastAsia="Libre Franklin" w:hAnsi="Libre Franklin"/>
        </w:rPr>
      </w:pPr>
      <w:r w:rsidDel="00000000" w:rsidR="00000000" w:rsidRPr="00000000">
        <w:rPr>
          <w:rFonts w:ascii="Libre Franklin" w:cs="Libre Franklin" w:eastAsia="Libre Franklin" w:hAnsi="Libre Franklin"/>
          <w:rtl w:val="0"/>
        </w:rPr>
        <w:t xml:space="preserve">La familia</w:t>
      </w:r>
    </w:p>
    <w:p w:rsidR="00000000" w:rsidDel="00000000" w:rsidP="00000000" w:rsidRDefault="00000000" w:rsidRPr="00000000" w14:paraId="000000DE">
      <w:pPr>
        <w:numPr>
          <w:ilvl w:val="0"/>
          <w:numId w:val="4"/>
        </w:numPr>
        <w:spacing w:after="0" w:afterAutospacing="0" w:before="240" w:line="432" w:lineRule="auto"/>
        <w:ind w:left="720" w:hanging="360"/>
        <w:jc w:val="both"/>
        <w:rPr>
          <w:rFonts w:ascii="Libre Franklin" w:cs="Libre Franklin" w:eastAsia="Libre Franklin" w:hAnsi="Libre Franklin"/>
        </w:rPr>
      </w:pPr>
      <w:r w:rsidDel="00000000" w:rsidR="00000000" w:rsidRPr="00000000">
        <w:rPr>
          <w:rFonts w:ascii="Libre Franklin" w:cs="Libre Franklin" w:eastAsia="Libre Franklin" w:hAnsi="Libre Franklin"/>
          <w:rtl w:val="0"/>
        </w:rPr>
        <w:t xml:space="preserve">Brígida (25 años)</w:t>
      </w:r>
    </w:p>
    <w:p w:rsidR="00000000" w:rsidDel="00000000" w:rsidP="00000000" w:rsidRDefault="00000000" w:rsidRPr="00000000" w14:paraId="000000DF">
      <w:pPr>
        <w:numPr>
          <w:ilvl w:val="0"/>
          <w:numId w:val="4"/>
        </w:numPr>
        <w:spacing w:after="0" w:afterAutospacing="0" w:before="0" w:beforeAutospacing="0" w:line="432" w:lineRule="auto"/>
        <w:ind w:left="720" w:hanging="360"/>
        <w:jc w:val="both"/>
        <w:rPr>
          <w:rFonts w:ascii="Libre Franklin" w:cs="Libre Franklin" w:eastAsia="Libre Franklin" w:hAnsi="Libre Franklin"/>
        </w:rPr>
      </w:pPr>
      <w:r w:rsidDel="00000000" w:rsidR="00000000" w:rsidRPr="00000000">
        <w:rPr>
          <w:rFonts w:ascii="Libre Franklin" w:cs="Libre Franklin" w:eastAsia="Libre Franklin" w:hAnsi="Libre Franklin"/>
          <w:rtl w:val="0"/>
        </w:rPr>
        <w:t xml:space="preserve">John (30 años) dejó la escuela sin obtener ningún título y ha estado desempleado. Actualmente esta cumpliendo  una condena de más de 2 años, con tiempo adicional bajo permiso. </w:t>
      </w:r>
    </w:p>
    <w:p w:rsidR="00000000" w:rsidDel="00000000" w:rsidP="00000000" w:rsidRDefault="00000000" w:rsidRPr="00000000" w14:paraId="000000E0">
      <w:pPr>
        <w:numPr>
          <w:ilvl w:val="0"/>
          <w:numId w:val="4"/>
        </w:numPr>
        <w:spacing w:after="0" w:afterAutospacing="0" w:before="0" w:beforeAutospacing="0" w:line="432" w:lineRule="auto"/>
        <w:ind w:left="720" w:hanging="360"/>
        <w:jc w:val="both"/>
        <w:rPr>
          <w:rFonts w:ascii="Libre Franklin" w:cs="Libre Franklin" w:eastAsia="Libre Franklin" w:hAnsi="Libre Franklin"/>
        </w:rPr>
      </w:pPr>
      <w:r w:rsidDel="00000000" w:rsidR="00000000" w:rsidRPr="00000000">
        <w:rPr>
          <w:rFonts w:ascii="Libre Franklin" w:cs="Libre Franklin" w:eastAsia="Libre Franklin" w:hAnsi="Libre Franklin"/>
          <w:rtl w:val="0"/>
        </w:rPr>
        <w:t xml:space="preserve">Jayden (edad escolar - secundaria) con trastorno por déficit de atención con hiperactividad (TDAH)</w:t>
      </w:r>
    </w:p>
    <w:p w:rsidR="00000000" w:rsidDel="00000000" w:rsidP="00000000" w:rsidRDefault="00000000" w:rsidRPr="00000000" w14:paraId="000000E1">
      <w:pPr>
        <w:numPr>
          <w:ilvl w:val="0"/>
          <w:numId w:val="4"/>
        </w:numPr>
        <w:spacing w:after="240" w:before="0" w:beforeAutospacing="0" w:line="432" w:lineRule="auto"/>
        <w:ind w:left="720" w:hanging="360"/>
        <w:jc w:val="both"/>
        <w:rPr>
          <w:rFonts w:ascii="Libre Franklin" w:cs="Libre Franklin" w:eastAsia="Libre Franklin" w:hAnsi="Libre Franklin"/>
        </w:rPr>
      </w:pPr>
      <w:r w:rsidDel="00000000" w:rsidR="00000000" w:rsidRPr="00000000">
        <w:rPr>
          <w:rFonts w:ascii="Libre Franklin" w:cs="Libre Franklin" w:eastAsia="Libre Franklin" w:hAnsi="Libre Franklin"/>
          <w:rtl w:val="0"/>
        </w:rPr>
        <w:t xml:space="preserve">Erin (edad escolar - primaria)</w:t>
      </w:r>
    </w:p>
    <w:p w:rsidR="00000000" w:rsidDel="00000000" w:rsidP="00000000" w:rsidRDefault="00000000" w:rsidRPr="00000000" w14:paraId="000000E2">
      <w:pPr>
        <w:spacing w:after="240" w:before="240" w:line="432" w:lineRule="auto"/>
        <w:jc w:val="both"/>
        <w:rPr>
          <w:rFonts w:ascii="Libre Franklin" w:cs="Libre Franklin" w:eastAsia="Libre Franklin" w:hAnsi="Libre Franklin"/>
        </w:rPr>
      </w:pPr>
      <w:r w:rsidDel="00000000" w:rsidR="00000000" w:rsidRPr="00000000">
        <w:rPr>
          <w:rFonts w:ascii="Libre Franklin" w:cs="Libre Franklin" w:eastAsia="Libre Franklin" w:hAnsi="Libre Franklin"/>
          <w:rtl w:val="0"/>
        </w:rPr>
        <w:t xml:space="preserve">Los servicios sociales llevan cerca de un año ocupándose de la familia. Los niños fueron registrados temporalmente como “en riesgo" por considerarse que corrían peligro de sufrir malos tratos físicos. John estuvo en contacto con los servicios sociales cuando era niño.</w:t>
      </w:r>
    </w:p>
    <w:p w:rsidR="00000000" w:rsidDel="00000000" w:rsidP="00000000" w:rsidRDefault="00000000" w:rsidRPr="00000000" w14:paraId="000000E3">
      <w:pPr>
        <w:spacing w:after="240" w:before="240" w:line="432" w:lineRule="auto"/>
        <w:jc w:val="both"/>
        <w:rPr>
          <w:rFonts w:ascii="Libre Franklin" w:cs="Libre Franklin" w:eastAsia="Libre Franklin" w:hAnsi="Libre Franklin"/>
        </w:rPr>
      </w:pPr>
      <w:r w:rsidDel="00000000" w:rsidR="00000000" w:rsidRPr="00000000">
        <w:rPr>
          <w:rFonts w:ascii="Libre Franklin" w:cs="Libre Franklin" w:eastAsia="Libre Franklin" w:hAnsi="Libre Franklin"/>
          <w:rtl w:val="0"/>
        </w:rPr>
        <w:t xml:space="preserve">John tiene antecedentes delictivos desde la adolescencia. Hay antecedentes de violencia en la familia.</w:t>
      </w:r>
    </w:p>
    <w:p w:rsidR="00000000" w:rsidDel="00000000" w:rsidP="00000000" w:rsidRDefault="00000000" w:rsidRPr="00000000" w14:paraId="000000E4">
      <w:pPr>
        <w:spacing w:after="240" w:before="240" w:line="432" w:lineRule="auto"/>
        <w:jc w:val="both"/>
        <w:rPr>
          <w:rFonts w:ascii="Libre Franklin" w:cs="Libre Franklin" w:eastAsia="Libre Franklin" w:hAnsi="Libre Franklin"/>
        </w:rPr>
      </w:pPr>
      <w:r w:rsidDel="00000000" w:rsidR="00000000" w:rsidRPr="00000000">
        <w:rPr>
          <w:rFonts w:ascii="Libre Franklin" w:cs="Libre Franklin" w:eastAsia="Libre Franklin" w:hAnsi="Libre Franklin"/>
          <w:rtl w:val="0"/>
        </w:rPr>
        <w:t xml:space="preserve">Se consideró que los niños corrían riesgo de tener comportamiento delictivos y  antisociales debido a la reincidencia de John y  a la actitud de la familia hacia la delincuencia.</w:t>
      </w:r>
    </w:p>
    <w:p w:rsidR="00000000" w:rsidDel="00000000" w:rsidP="00000000" w:rsidRDefault="00000000" w:rsidRPr="00000000" w14:paraId="000000E5">
      <w:pPr>
        <w:spacing w:after="240" w:before="240" w:line="432" w:lineRule="auto"/>
        <w:jc w:val="both"/>
        <w:rPr>
          <w:rFonts w:ascii="Libre Franklin" w:cs="Libre Franklin" w:eastAsia="Libre Franklin" w:hAnsi="Libre Franklin"/>
        </w:rPr>
      </w:pPr>
      <w:r w:rsidDel="00000000" w:rsidR="00000000" w:rsidRPr="00000000">
        <w:rPr>
          <w:rFonts w:ascii="Libre Franklin" w:cs="Libre Franklin" w:eastAsia="Libre Franklin" w:hAnsi="Libre Franklin"/>
          <w:rtl w:val="0"/>
        </w:rPr>
        <w:t xml:space="preserve">1- Identificar estrategias para trabajar con esta familia y cómo actuar utilizando los recursos del Modelo de Aprendizaje Familiar.</w:t>
      </w:r>
    </w:p>
    <w:p w:rsidR="00000000" w:rsidDel="00000000" w:rsidP="00000000" w:rsidRDefault="00000000" w:rsidRPr="00000000" w14:paraId="000000E6">
      <w:pPr>
        <w:spacing w:after="240" w:before="240" w:lineRule="auto"/>
        <w:jc w:val="right"/>
        <w:rPr>
          <w:rFonts w:ascii="Libre Franklin" w:cs="Libre Franklin" w:eastAsia="Libre Franklin" w:hAnsi="Libre Franklin"/>
          <w:sz w:val="18"/>
          <w:szCs w:val="18"/>
        </w:rPr>
      </w:pPr>
      <w:r w:rsidDel="00000000" w:rsidR="00000000" w:rsidRPr="00000000">
        <w:rPr>
          <w:rFonts w:ascii="Libre Franklin" w:cs="Libre Franklin" w:eastAsia="Libre Franklin" w:hAnsi="Libre Franklin"/>
          <w:sz w:val="18"/>
          <w:szCs w:val="18"/>
          <w:rtl w:val="0"/>
        </w:rPr>
        <w:br w:type="textWrapping"/>
      </w:r>
    </w:p>
    <w:p w:rsidR="00000000" w:rsidDel="00000000" w:rsidP="00000000" w:rsidRDefault="00000000" w:rsidRPr="00000000" w14:paraId="000000E7">
      <w:pPr>
        <w:spacing w:after="240" w:before="240" w:lineRule="auto"/>
        <w:jc w:val="right"/>
        <w:rPr>
          <w:rFonts w:ascii="Libre Franklin" w:cs="Libre Franklin" w:eastAsia="Libre Franklin" w:hAnsi="Libre Franklin"/>
          <w:sz w:val="18"/>
          <w:szCs w:val="18"/>
        </w:rPr>
      </w:pPr>
      <w:r w:rsidDel="00000000" w:rsidR="00000000" w:rsidRPr="00000000">
        <w:rPr>
          <w:rFonts w:ascii="Libre Franklin" w:cs="Libre Franklin" w:eastAsia="Libre Franklin" w:hAnsi="Libre Franklin"/>
          <w:sz w:val="18"/>
          <w:szCs w:val="18"/>
          <w:rtl w:val="0"/>
        </w:rPr>
        <w:br w:type="textWrapping"/>
      </w:r>
    </w:p>
    <w:p w:rsidR="00000000" w:rsidDel="00000000" w:rsidP="00000000" w:rsidRDefault="00000000" w:rsidRPr="00000000" w14:paraId="000000E8">
      <w:pPr>
        <w:spacing w:after="240" w:before="240" w:lineRule="auto"/>
        <w:rPr>
          <w:rFonts w:ascii="Libre Franklin" w:cs="Libre Franklin" w:eastAsia="Libre Franklin" w:hAnsi="Libre Franklin"/>
          <w:sz w:val="18"/>
          <w:szCs w:val="18"/>
        </w:rPr>
      </w:pPr>
      <w:r w:rsidDel="00000000" w:rsidR="00000000" w:rsidRPr="00000000">
        <w:rPr>
          <w:rFonts w:ascii="Libre Franklin" w:cs="Libre Franklin" w:eastAsia="Libre Franklin" w:hAnsi="Libre Franklin"/>
          <w:sz w:val="18"/>
          <w:szCs w:val="18"/>
          <w:rtl w:val="0"/>
        </w:rPr>
        <w:br w:type="textWrapping"/>
      </w:r>
      <w:r w:rsidDel="00000000" w:rsidR="00000000" w:rsidRPr="00000000">
        <w:br w:type="page"/>
      </w:r>
      <w:r w:rsidDel="00000000" w:rsidR="00000000" w:rsidRPr="00000000">
        <w:rPr>
          <w:rtl w:val="0"/>
        </w:rPr>
      </w:r>
    </w:p>
    <w:p w:rsidR="00000000" w:rsidDel="00000000" w:rsidP="00000000" w:rsidRDefault="00000000" w:rsidRPr="00000000" w14:paraId="000000E9">
      <w:pPr>
        <w:spacing w:after="240" w:before="240" w:lineRule="auto"/>
        <w:rPr>
          <w:rFonts w:ascii="Libre Franklin" w:cs="Libre Franklin" w:eastAsia="Libre Franklin" w:hAnsi="Libre Franklin"/>
          <w:b w:val="1"/>
          <w:color w:val="7030a0"/>
          <w:sz w:val="28"/>
          <w:szCs w:val="28"/>
        </w:rPr>
      </w:pPr>
      <w:r w:rsidDel="00000000" w:rsidR="00000000" w:rsidRPr="00000000">
        <w:rPr>
          <w:rFonts w:ascii="Libre Franklin" w:cs="Libre Franklin" w:eastAsia="Libre Franklin" w:hAnsi="Libre Franklin"/>
          <w:b w:val="1"/>
          <w:color w:val="7030a0"/>
          <w:sz w:val="28"/>
          <w:szCs w:val="28"/>
          <w:rtl w:val="0"/>
        </w:rPr>
        <w:t xml:space="preserve">Actividad 3</w:t>
      </w:r>
    </w:p>
    <w:p w:rsidR="00000000" w:rsidDel="00000000" w:rsidP="00000000" w:rsidRDefault="00000000" w:rsidRPr="00000000" w14:paraId="000000EA">
      <w:pPr>
        <w:spacing w:after="240" w:before="240" w:lineRule="auto"/>
        <w:rPr>
          <w:rFonts w:ascii="Libre Franklin" w:cs="Libre Franklin" w:eastAsia="Libre Franklin" w:hAnsi="Libre Franklin"/>
          <w:b w:val="1"/>
          <w:color w:val="ffc000"/>
          <w:sz w:val="28"/>
          <w:szCs w:val="28"/>
        </w:rPr>
      </w:pPr>
      <w:r w:rsidDel="00000000" w:rsidR="00000000" w:rsidRPr="00000000">
        <w:rPr>
          <w:rFonts w:ascii="Libre Franklin" w:cs="Libre Franklin" w:eastAsia="Libre Franklin" w:hAnsi="Libre Franklin"/>
          <w:b w:val="1"/>
          <w:color w:val="ffc000"/>
          <w:sz w:val="28"/>
          <w:szCs w:val="28"/>
          <w:rtl w:val="0"/>
        </w:rPr>
        <w:t xml:space="preserve">Actividad de juego de roles</w:t>
      </w:r>
    </w:p>
    <w:p w:rsidR="00000000" w:rsidDel="00000000" w:rsidP="00000000" w:rsidRDefault="00000000" w:rsidRPr="00000000" w14:paraId="000000EB">
      <w:pPr>
        <w:spacing w:after="240" w:before="240" w:lineRule="auto"/>
        <w:rPr>
          <w:rFonts w:ascii="Libre Franklin" w:cs="Libre Franklin" w:eastAsia="Libre Franklin" w:hAnsi="Libre Franklin"/>
        </w:rPr>
      </w:pPr>
      <w:r w:rsidDel="00000000" w:rsidR="00000000" w:rsidRPr="00000000">
        <w:rPr>
          <w:rFonts w:ascii="Libre Franklin" w:cs="Libre Franklin" w:eastAsia="Libre Franklin" w:hAnsi="Libre Franklin"/>
          <w:rtl w:val="0"/>
        </w:rPr>
        <w:t xml:space="preserve">Role playing </w:t>
      </w:r>
      <w:r w:rsidDel="00000000" w:rsidR="00000000" w:rsidRPr="00000000">
        <w:rPr>
          <w:rFonts w:ascii="Libre Franklin" w:cs="Libre Franklin" w:eastAsia="Libre Franklin" w:hAnsi="Libre Franklin"/>
          <w:rtl w:val="0"/>
        </w:rPr>
        <w:t xml:space="preserve">de violencia en el ámbito familiar*</w:t>
      </w:r>
    </w:p>
    <w:p w:rsidR="00000000" w:rsidDel="00000000" w:rsidP="00000000" w:rsidRDefault="00000000" w:rsidRPr="00000000" w14:paraId="000000EC">
      <w:pPr>
        <w:spacing w:after="240" w:before="240" w:lineRule="auto"/>
        <w:jc w:val="center"/>
        <w:rPr>
          <w:rFonts w:ascii="Libre Franklin" w:cs="Libre Franklin" w:eastAsia="Libre Franklin" w:hAnsi="Libre Franklin"/>
        </w:rPr>
      </w:pPr>
      <w:r w:rsidDel="00000000" w:rsidR="00000000" w:rsidRPr="00000000">
        <w:rPr>
          <w:rtl w:val="0"/>
        </w:rPr>
      </w:r>
    </w:p>
    <w:p w:rsidR="00000000" w:rsidDel="00000000" w:rsidP="00000000" w:rsidRDefault="00000000" w:rsidRPr="00000000" w14:paraId="000000ED">
      <w:pPr>
        <w:numPr>
          <w:ilvl w:val="0"/>
          <w:numId w:val="9"/>
        </w:numPr>
        <w:spacing w:after="0" w:afterAutospacing="0" w:before="240" w:line="432" w:lineRule="auto"/>
        <w:ind w:left="720" w:hanging="360"/>
        <w:jc w:val="both"/>
        <w:rPr>
          <w:rFonts w:ascii="Libre Franklin" w:cs="Libre Franklin" w:eastAsia="Libre Franklin" w:hAnsi="Libre Franklin"/>
        </w:rPr>
      </w:pPr>
      <w:r w:rsidDel="00000000" w:rsidR="00000000" w:rsidRPr="00000000">
        <w:rPr>
          <w:rFonts w:ascii="Libre Franklin" w:cs="Libre Franklin" w:eastAsia="Libre Franklin" w:hAnsi="Libre Franklin"/>
          <w:rtl w:val="0"/>
        </w:rPr>
        <w:t xml:space="preserve">Conseguí tu número de teléfono del Departamento del Sheriff. Tengo 35 años y soy madre soltera de un niño de 8 años. Estoy embarazada de 2 meses del bebé de mi novio y él fue arrestado la otra noche por violencia de género. Necesito un lugar para vivir porque nuestra estancia en el hotel termina en una semana.</w:t>
      </w:r>
    </w:p>
    <w:p w:rsidR="00000000" w:rsidDel="00000000" w:rsidP="00000000" w:rsidRDefault="00000000" w:rsidRPr="00000000" w14:paraId="000000EE">
      <w:pPr>
        <w:numPr>
          <w:ilvl w:val="0"/>
          <w:numId w:val="9"/>
        </w:numPr>
        <w:spacing w:after="0" w:afterAutospacing="0" w:before="0" w:beforeAutospacing="0" w:line="432" w:lineRule="auto"/>
        <w:ind w:left="720" w:hanging="360"/>
        <w:jc w:val="both"/>
        <w:rPr>
          <w:rFonts w:ascii="Libre Franklin" w:cs="Libre Franklin" w:eastAsia="Libre Franklin" w:hAnsi="Libre Franklin"/>
        </w:rPr>
      </w:pPr>
      <w:r w:rsidDel="00000000" w:rsidR="00000000" w:rsidRPr="00000000">
        <w:rPr>
          <w:rFonts w:ascii="Libre Franklin" w:cs="Libre Franklin" w:eastAsia="Libre Franklin" w:hAnsi="Libre Franklin"/>
          <w:rtl w:val="0"/>
        </w:rPr>
        <w:t xml:space="preserve">Estoy encerrada en el baño de mi casa. Tengo 22 años y un bebé de 5 meses. Mi marido está  golpeando la puerta y me grita. ¡El bebé está histérico y tengo miedo de ir a  la cocina a buscar su cómida y tiene mucha hambre!</w:t>
      </w:r>
    </w:p>
    <w:p w:rsidR="00000000" w:rsidDel="00000000" w:rsidP="00000000" w:rsidRDefault="00000000" w:rsidRPr="00000000" w14:paraId="000000EF">
      <w:pPr>
        <w:numPr>
          <w:ilvl w:val="0"/>
          <w:numId w:val="9"/>
        </w:numPr>
        <w:spacing w:after="0" w:afterAutospacing="0" w:before="0" w:beforeAutospacing="0" w:line="432" w:lineRule="auto"/>
        <w:ind w:left="720" w:hanging="360"/>
        <w:jc w:val="both"/>
        <w:rPr>
          <w:rFonts w:ascii="Libre Franklin" w:cs="Libre Franklin" w:eastAsia="Libre Franklin" w:hAnsi="Libre Franklin"/>
        </w:rPr>
      </w:pPr>
      <w:r w:rsidDel="00000000" w:rsidR="00000000" w:rsidRPr="00000000">
        <w:rPr>
          <w:rFonts w:ascii="Libre Franklin" w:cs="Libre Franklin" w:eastAsia="Libre Franklin" w:hAnsi="Libre Franklin"/>
          <w:rtl w:val="0"/>
        </w:rPr>
        <w:t xml:space="preserve">Tengo 22 años y soy gay. Necesito un lugar para alojarme hoy. El chico con el que he estado viviendo durante unos meses me ha estado aterrorizando, ha roto las llantas de mi coche y no tengo dónde ir.</w:t>
      </w:r>
    </w:p>
    <w:p w:rsidR="00000000" w:rsidDel="00000000" w:rsidP="00000000" w:rsidRDefault="00000000" w:rsidRPr="00000000" w14:paraId="000000F0">
      <w:pPr>
        <w:numPr>
          <w:ilvl w:val="0"/>
          <w:numId w:val="9"/>
        </w:numPr>
        <w:spacing w:after="0" w:afterAutospacing="0" w:before="0" w:beforeAutospacing="0" w:line="432" w:lineRule="auto"/>
        <w:ind w:left="720" w:hanging="360"/>
        <w:jc w:val="both"/>
        <w:rPr>
          <w:rFonts w:ascii="Libre Franklin" w:cs="Libre Franklin" w:eastAsia="Libre Franklin" w:hAnsi="Libre Franklin"/>
        </w:rPr>
      </w:pPr>
      <w:r w:rsidDel="00000000" w:rsidR="00000000" w:rsidRPr="00000000">
        <w:rPr>
          <w:rFonts w:ascii="Libre Franklin" w:cs="Libre Franklin" w:eastAsia="Libre Franklin" w:hAnsi="Libre Franklin"/>
          <w:rtl w:val="0"/>
        </w:rPr>
        <w:t xml:space="preserve">Necesito refugio para mí y mi hija de 4 años. Hemos estado viviendo con mi padre y él ha estado abusando de mí verbal, física y emocionalmente. Tengo miedo de que también le haga daño a mi hija. Tengo 40 años. </w:t>
      </w:r>
    </w:p>
    <w:p w:rsidR="00000000" w:rsidDel="00000000" w:rsidP="00000000" w:rsidRDefault="00000000" w:rsidRPr="00000000" w14:paraId="000000F1">
      <w:pPr>
        <w:numPr>
          <w:ilvl w:val="0"/>
          <w:numId w:val="9"/>
        </w:numPr>
        <w:spacing w:after="0" w:afterAutospacing="0" w:before="0" w:beforeAutospacing="0" w:line="432" w:lineRule="auto"/>
        <w:ind w:left="720" w:hanging="360"/>
        <w:jc w:val="both"/>
        <w:rPr>
          <w:rFonts w:ascii="Libre Franklin" w:cs="Libre Franklin" w:eastAsia="Libre Franklin" w:hAnsi="Libre Franklin"/>
        </w:rPr>
      </w:pPr>
      <w:r w:rsidDel="00000000" w:rsidR="00000000" w:rsidRPr="00000000">
        <w:rPr>
          <w:rFonts w:ascii="Libre Franklin" w:cs="Libre Franklin" w:eastAsia="Libre Franklin" w:hAnsi="Libre Franklin"/>
          <w:rtl w:val="0"/>
        </w:rPr>
        <w:t xml:space="preserve">Tengo 24 años y soy lesbiana. Estoy quedándome en casa de mi hermana porque mi novia me amenazó con un cuchillo anoche. No llamé a la policía, simplemente salí tan pronto como pude. ¿Puedes ayudarme?</w:t>
      </w:r>
    </w:p>
    <w:p w:rsidR="00000000" w:rsidDel="00000000" w:rsidP="00000000" w:rsidRDefault="00000000" w:rsidRPr="00000000" w14:paraId="000000F2">
      <w:pPr>
        <w:numPr>
          <w:ilvl w:val="0"/>
          <w:numId w:val="9"/>
        </w:numPr>
        <w:spacing w:after="240" w:before="0" w:beforeAutospacing="0" w:line="432" w:lineRule="auto"/>
        <w:ind w:left="720" w:hanging="360"/>
        <w:jc w:val="both"/>
        <w:rPr>
          <w:rFonts w:ascii="Libre Franklin" w:cs="Libre Franklin" w:eastAsia="Libre Franklin" w:hAnsi="Libre Franklin"/>
        </w:rPr>
      </w:pPr>
      <w:r w:rsidDel="00000000" w:rsidR="00000000" w:rsidRPr="00000000">
        <w:rPr>
          <w:rFonts w:ascii="Libre Franklin" w:cs="Libre Franklin" w:eastAsia="Libre Franklin" w:hAnsi="Libre Franklin"/>
          <w:rtl w:val="0"/>
        </w:rPr>
        <w:t xml:space="preserve">Tengo 74 años y tengo cáncer. Llevo casado 11 años, anoche mi esposa fue arrestada porque me arañó la cara y se llevó los medicamentos y las llaves del coche. Tuve que caminar 2 kilometros hasta una tienda a las 2 de la madrugada para llamar a la policía.</w:t>
      </w:r>
    </w:p>
    <w:p w:rsidR="00000000" w:rsidDel="00000000" w:rsidP="00000000" w:rsidRDefault="00000000" w:rsidRPr="00000000" w14:paraId="000000F3">
      <w:pPr>
        <w:spacing w:after="240" w:before="240" w:lineRule="auto"/>
        <w:jc w:val="right"/>
        <w:rPr>
          <w:rFonts w:ascii="Libre Franklin" w:cs="Libre Franklin" w:eastAsia="Libre Franklin" w:hAnsi="Libre Franklin"/>
          <w:color w:val="1155cc"/>
          <w:u w:val="single"/>
        </w:rPr>
      </w:pPr>
      <w:r w:rsidDel="00000000" w:rsidR="00000000" w:rsidRPr="00000000">
        <w:rPr>
          <w:rFonts w:ascii="Libre Franklin" w:cs="Libre Franklin" w:eastAsia="Libre Franklin" w:hAnsi="Libre Franklin"/>
          <w:rtl w:val="0"/>
        </w:rPr>
        <w:t xml:space="preserve">* Currículo de formación de 40 horas para consejeros de violencia doméstica: </w:t>
      </w:r>
      <w:hyperlink r:id="rId10">
        <w:r w:rsidDel="00000000" w:rsidR="00000000" w:rsidRPr="00000000">
          <w:rPr>
            <w:rFonts w:ascii="Libre Franklin" w:cs="Libre Franklin" w:eastAsia="Libre Franklin" w:hAnsi="Libre Franklin"/>
            <w:color w:val="1155cc"/>
            <w:u w:val="single"/>
            <w:rtl w:val="0"/>
          </w:rPr>
          <w:t xml:space="preserve">memberclicks.net</w:t>
        </w:r>
      </w:hyperlink>
      <w:r w:rsidDel="00000000" w:rsidR="00000000" w:rsidRPr="00000000">
        <w:rPr>
          <w:rtl w:val="0"/>
        </w:rPr>
      </w:r>
    </w:p>
    <w:p w:rsidR="00000000" w:rsidDel="00000000" w:rsidP="00000000" w:rsidRDefault="00000000" w:rsidRPr="00000000" w14:paraId="000000F4">
      <w:pPr>
        <w:jc w:val="right"/>
        <w:rPr>
          <w:rFonts w:ascii="Libre Franklin" w:cs="Libre Franklin" w:eastAsia="Libre Franklin" w:hAnsi="Libre Franklin"/>
          <w:b w:val="1"/>
          <w:color w:val="7030a0"/>
          <w:sz w:val="28"/>
          <w:szCs w:val="28"/>
        </w:rPr>
      </w:pPr>
      <w:r w:rsidDel="00000000" w:rsidR="00000000" w:rsidRPr="00000000">
        <w:rPr>
          <w:rtl w:val="0"/>
        </w:rPr>
      </w:r>
    </w:p>
    <w:sectPr>
      <w:headerReference r:id="rId11" w:type="default"/>
      <w:footerReference r:id="rId12" w:type="default"/>
      <w:pgSz w:h="16840" w:w="11900" w:orient="portrait"/>
      <w:pgMar w:bottom="1440" w:top="1440" w:left="1440" w:right="1440"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Libre Franklin">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6">
    <w:pPr>
      <w:tabs>
        <w:tab w:val="center" w:leader="none" w:pos="4252"/>
        <w:tab w:val="right" w:leader="none" w:pos="8504"/>
      </w:tabs>
      <w:spacing w:after="0" w:line="240" w:lineRule="auto"/>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drawing>
        <wp:inline distB="114300" distT="114300" distL="114300" distR="114300">
          <wp:extent cx="1409383" cy="292718"/>
          <wp:effectExtent b="0" l="0" r="0" t="0"/>
          <wp:docPr id="2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409383" cy="292718"/>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1228725</wp:posOffset>
              </wp:positionH>
              <wp:positionV relativeFrom="paragraph">
                <wp:posOffset>-66818</wp:posOffset>
              </wp:positionV>
              <wp:extent cx="4867275" cy="914400"/>
              <wp:effectExtent b="0" l="0" r="0" t="0"/>
              <wp:wrapNone/>
              <wp:docPr id="21" name=""/>
              <a:graphic>
                <a:graphicData uri="http://schemas.microsoft.com/office/word/2010/wordprocessingShape">
                  <wps:wsp>
                    <wps:cNvSpPr/>
                    <wps:cNvPr id="2" name="Shape 2"/>
                    <wps:spPr>
                      <a:xfrm>
                        <a:off x="2921888" y="3332325"/>
                        <a:ext cx="4848225" cy="895350"/>
                      </a:xfrm>
                      <a:prstGeom prst="rect">
                        <a:avLst/>
                      </a:prstGeom>
                      <a:noFill/>
                      <a:ln>
                        <a:noFill/>
                      </a:ln>
                    </wps:spPr>
                    <wps:txbx>
                      <w:txbxContent>
                        <w:p w:rsidR="00000000" w:rsidDel="00000000" w:rsidP="00000000" w:rsidRDefault="00000000" w:rsidRPr="00000000">
                          <w:pPr>
                            <w:spacing w:after="0" w:before="0" w:line="120"/>
                            <w:ind w:left="0" w:right="0" w:firstLine="0"/>
                            <w:jc w:val="center"/>
                            <w:textDirection w:val="btLr"/>
                          </w:pPr>
                          <w:r w:rsidDel="00000000" w:rsidR="00000000" w:rsidRPr="00000000">
                            <w:rPr>
                              <w:rFonts w:ascii="Noto Sans" w:cs="Noto Sans" w:eastAsia="Noto Sans" w:hAnsi="Noto Sans"/>
                              <w:b w:val="0"/>
                              <w:i w:val="0"/>
                              <w:smallCaps w:val="0"/>
                              <w:strike w:val="0"/>
                              <w:color w:val="000000"/>
                              <w:sz w:val="26"/>
                              <w:highlight w:val="white"/>
                              <w:vertAlign w:val="superscript"/>
                            </w:rPr>
                            <w:t xml:space="preserve">El proyecto “IRENE: Aprendizaje familiar para promover relaciones positivas y de cuidado” está cofinanciado por el programa Erasmus+ de la Unión Europea. El contenido de esta publicación es responsabilidad exclusiva de la Asociación andaluza de apoyo a la infancia ALDAIMA y ni la Comisión Europea, ni el Servicio Español para la Internacionalización de la Educación (SEPIE) son responsables del uso que pueda hacerse de la información aquí difundida.” Número de Proyecto: </w:t>
                          </w:r>
                          <w:r w:rsidDel="00000000" w:rsidR="00000000" w:rsidRPr="00000000">
                            <w:rPr>
                              <w:rFonts w:ascii="Noto Sans" w:cs="Noto Sans" w:eastAsia="Noto Sans" w:hAnsi="Noto Sans"/>
                              <w:b w:val="1"/>
                              <w:i w:val="0"/>
                              <w:smallCaps w:val="0"/>
                              <w:strike w:val="0"/>
                              <w:color w:val="000000"/>
                              <w:sz w:val="26"/>
                              <w:highlight w:val="white"/>
                              <w:vertAlign w:val="superscript"/>
                            </w:rPr>
                            <w:t xml:space="preserve">KA220-ADU-07F8F183</w:t>
                          </w:r>
                        </w:p>
                        <w:p w:rsidR="00000000" w:rsidDel="00000000" w:rsidP="00000000" w:rsidRDefault="00000000" w:rsidRPr="00000000">
                          <w:pPr>
                            <w:spacing w:after="0" w:before="0" w:line="120"/>
                            <w:ind w:left="0" w:right="0" w:firstLine="0"/>
                            <w:jc w:val="center"/>
                            <w:textDirection w:val="btLr"/>
                          </w:pPr>
                          <w:r w:rsidDel="00000000" w:rsidR="00000000" w:rsidRPr="00000000">
                            <w:rPr>
                              <w:rFonts w:ascii="Arial" w:cs="Arial" w:eastAsia="Arial" w:hAnsi="Arial"/>
                              <w:b w:val="0"/>
                              <w:i w:val="0"/>
                              <w:smallCaps w:val="0"/>
                              <w:strike w:val="0"/>
                              <w:color w:val="000000"/>
                              <w:sz w:val="2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1228725</wp:posOffset>
              </wp:positionH>
              <wp:positionV relativeFrom="paragraph">
                <wp:posOffset>-66818</wp:posOffset>
              </wp:positionV>
              <wp:extent cx="4867275" cy="914400"/>
              <wp:effectExtent b="0" l="0" r="0" t="0"/>
              <wp:wrapNone/>
              <wp:docPr id="21" name="image3.png"/>
              <a:graphic>
                <a:graphicData uri="http://schemas.openxmlformats.org/drawingml/2006/picture">
                  <pic:pic>
                    <pic:nvPicPr>
                      <pic:cNvPr id="0" name="image3.png"/>
                      <pic:cNvPicPr preferRelativeResize="0"/>
                    </pic:nvPicPr>
                    <pic:blipFill>
                      <a:blip r:embed="rId2"/>
                      <a:srcRect/>
                      <a:stretch>
                        <a:fillRect/>
                      </a:stretch>
                    </pic:blipFill>
                    <pic:spPr>
                      <a:xfrm>
                        <a:off x="0" y="0"/>
                        <a:ext cx="4867275" cy="914400"/>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4895850</wp:posOffset>
          </wp:positionH>
          <wp:positionV relativeFrom="paragraph">
            <wp:posOffset>-276224</wp:posOffset>
          </wp:positionV>
          <wp:extent cx="1202690" cy="683895"/>
          <wp:effectExtent b="0" l="0" r="0" t="0"/>
          <wp:wrapNone/>
          <wp:docPr id="23"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1202690" cy="68389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color w:val="00000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Tipodeletrapredefinidodopargraf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table" w:styleId="TabelacomGrelha">
    <w:name w:val="Table Grid"/>
    <w:basedOn w:val="Tabelanormal"/>
    <w:uiPriority w:val="39"/>
    <w:rsid w:val="00872FB1"/>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Cabealho">
    <w:name w:val="header"/>
    <w:basedOn w:val="Normal"/>
    <w:link w:val="CabealhoCarter"/>
    <w:uiPriority w:val="99"/>
    <w:unhideWhenUsed w:val="1"/>
    <w:rsid w:val="009156D5"/>
    <w:pPr>
      <w:tabs>
        <w:tab w:val="center" w:pos="4252"/>
        <w:tab w:val="right" w:pos="8504"/>
      </w:tabs>
      <w:spacing w:after="0" w:line="240" w:lineRule="auto"/>
    </w:pPr>
  </w:style>
  <w:style w:type="character" w:styleId="CabealhoCarter" w:customStyle="1">
    <w:name w:val="Cabeçalho Caráter"/>
    <w:basedOn w:val="Tipodeletrapredefinidodopargrafo"/>
    <w:link w:val="Cabealho"/>
    <w:uiPriority w:val="99"/>
    <w:rsid w:val="009156D5"/>
  </w:style>
  <w:style w:type="paragraph" w:styleId="Rodap">
    <w:name w:val="footer"/>
    <w:basedOn w:val="Normal"/>
    <w:link w:val="RodapCarter"/>
    <w:uiPriority w:val="99"/>
    <w:unhideWhenUsed w:val="1"/>
    <w:rsid w:val="009156D5"/>
    <w:pPr>
      <w:tabs>
        <w:tab w:val="center" w:pos="4252"/>
        <w:tab w:val="right" w:pos="8504"/>
      </w:tabs>
      <w:spacing w:after="0" w:line="240" w:lineRule="auto"/>
    </w:pPr>
  </w:style>
  <w:style w:type="character" w:styleId="RodapCarter" w:customStyle="1">
    <w:name w:val="Rodapé Caráter"/>
    <w:basedOn w:val="Tipodeletrapredefinidodopargrafo"/>
    <w:link w:val="Rodap"/>
    <w:uiPriority w:val="99"/>
    <w:rsid w:val="009156D5"/>
  </w:style>
  <w:style w:type="table" w:styleId="TabeladeGrelha1Clara-Destaque2">
    <w:name w:val="Grid Table 1 Light Accent 2"/>
    <w:basedOn w:val="Tabelanormal"/>
    <w:uiPriority w:val="46"/>
    <w:rsid w:val="009156D5"/>
    <w:pPr>
      <w:spacing w:after="0" w:line="240" w:lineRule="auto"/>
    </w:pPr>
    <w:tblPr>
      <w:tblStyleRowBandSize w:val="1"/>
      <w:tblStyleColBandSize w:val="1"/>
      <w:tblBorders>
        <w:top w:color="f7caac" w:space="0" w:sz="4" w:themeColor="accent2" w:themeTint="000066" w:val="single"/>
        <w:left w:color="f7caac" w:space="0" w:sz="4" w:themeColor="accent2" w:themeTint="000066" w:val="single"/>
        <w:bottom w:color="f7caac" w:space="0" w:sz="4" w:themeColor="accent2" w:themeTint="000066" w:val="single"/>
        <w:right w:color="f7caac" w:space="0" w:sz="4" w:themeColor="accent2" w:themeTint="000066" w:val="single"/>
        <w:insideH w:color="f7caac" w:space="0" w:sz="4" w:themeColor="accent2" w:themeTint="000066" w:val="single"/>
        <w:insideV w:color="f7caac" w:space="0" w:sz="4" w:themeColor="accent2" w:themeTint="000066" w:val="single"/>
      </w:tblBorders>
    </w:tblPr>
    <w:tblStylePr w:type="firstRow">
      <w:rPr>
        <w:b w:val="1"/>
        <w:bCs w:val="1"/>
      </w:rPr>
      <w:tblPr/>
      <w:tcPr>
        <w:tcBorders>
          <w:bottom w:color="f4b083" w:space="0" w:sz="12" w:themeColor="accent2" w:themeTint="000099" w:val="single"/>
        </w:tcBorders>
      </w:tcPr>
    </w:tblStylePr>
    <w:tblStylePr w:type="lastRow">
      <w:rPr>
        <w:b w:val="1"/>
        <w:bCs w:val="1"/>
      </w:rPr>
      <w:tblPr/>
      <w:tcPr>
        <w:tcBorders>
          <w:top w:color="f4b083" w:space="0" w:sz="2" w:themeColor="accent2" w:themeTint="000099" w:val="double"/>
        </w:tcBorders>
      </w:tcPr>
    </w:tblStylePr>
    <w:tblStylePr w:type="firstCol">
      <w:rPr>
        <w:b w:val="1"/>
        <w:bCs w:val="1"/>
      </w:rPr>
    </w:tblStylePr>
    <w:tblStylePr w:type="lastCol">
      <w:rPr>
        <w:b w:val="1"/>
        <w:bCs w:val="1"/>
      </w:rPr>
    </w:tblStylePr>
  </w:style>
  <w:style w:type="character" w:styleId="Forte">
    <w:name w:val="Strong"/>
    <w:basedOn w:val="Tipodeletrapredefinidodopargrafo"/>
    <w:uiPriority w:val="22"/>
    <w:qFormat w:val="1"/>
    <w:rsid w:val="00157E46"/>
    <w:rPr>
      <w:b w:val="1"/>
      <w:bCs w:val="1"/>
    </w:rPr>
  </w:style>
  <w:style w:type="paragraph" w:styleId="PargrafodaLista">
    <w:name w:val="List Paragraph"/>
    <w:basedOn w:val="Normal"/>
    <w:uiPriority w:val="34"/>
    <w:qFormat w:val="1"/>
    <w:rsid w:val="00157E46"/>
    <w:pPr>
      <w:ind w:left="720"/>
      <w:contextualSpacing w:val="1"/>
    </w:pPr>
  </w:style>
  <w:style w:type="paragraph" w:styleId="NormalWeb">
    <w:name w:val="Normal (Web)"/>
    <w:basedOn w:val="Normal"/>
    <w:uiPriority w:val="99"/>
    <w:semiHidden w:val="1"/>
    <w:unhideWhenUsed w:val="1"/>
    <w:rsid w:val="00913CFD"/>
    <w:pPr>
      <w:spacing w:after="100" w:afterAutospacing="1" w:before="100" w:beforeAutospacing="1" w:line="240" w:lineRule="auto"/>
    </w:pPr>
    <w:rPr>
      <w:rFonts w:ascii="Times New Roman" w:cs="Times New Roman" w:eastAsia="Times New Roman" w:hAnsi="Times New Roman"/>
      <w:sz w:val="24"/>
      <w:szCs w:val="24"/>
      <w:lang w:eastAsia="pt-PT"/>
    </w:rPr>
  </w:style>
  <w:style w:type="paragraph" w:styleId="normal2" w:customStyle="1">
    <w:name w:val="normal2"/>
    <w:basedOn w:val="Normal"/>
    <w:rsid w:val="0057105F"/>
    <w:pPr>
      <w:spacing w:after="100" w:afterAutospacing="1" w:before="100" w:beforeAutospacing="1" w:line="240" w:lineRule="auto"/>
    </w:pPr>
    <w:rPr>
      <w:rFonts w:ascii="Times New Roman" w:cs="Times New Roman" w:eastAsia="Times New Roman" w:hAnsi="Times New Roman"/>
      <w:sz w:val="24"/>
      <w:szCs w:val="24"/>
      <w:lang w:eastAsia="pt-PT"/>
    </w:rPr>
  </w:style>
  <w:style w:type="paragraph" w:styleId="normal1" w:customStyle="1">
    <w:name w:val="normal1"/>
    <w:basedOn w:val="Normal"/>
    <w:rsid w:val="002C3FF9"/>
    <w:pPr>
      <w:spacing w:after="100" w:afterAutospacing="1" w:before="100" w:beforeAutospacing="1" w:line="240" w:lineRule="auto"/>
    </w:pPr>
    <w:rPr>
      <w:rFonts w:ascii="Times New Roman" w:cs="Times New Roman" w:eastAsia="Times New Roman" w:hAnsi="Times New Roman"/>
      <w:sz w:val="24"/>
      <w:szCs w:val="24"/>
      <w:lang w:eastAsia="pt-PT"/>
    </w:rPr>
  </w:style>
  <w:style w:type="character" w:styleId="Hiperligao">
    <w:name w:val="Hyperlink"/>
    <w:basedOn w:val="Tipodeletrapredefinidodopargrafo"/>
    <w:uiPriority w:val="99"/>
    <w:unhideWhenUsed w:val="1"/>
    <w:rsid w:val="002C3FF9"/>
    <w:rPr>
      <w:color w:val="0000ff"/>
      <w:u w:val="single"/>
    </w:rPr>
  </w:style>
  <w:style w:type="character" w:styleId="MenoNoResolvida">
    <w:name w:val="Unresolved Mention"/>
    <w:basedOn w:val="Tipodeletrapredefinidodopargrafo"/>
    <w:uiPriority w:val="99"/>
    <w:semiHidden w:val="1"/>
    <w:unhideWhenUsed w:val="1"/>
    <w:rsid w:val="00C700FA"/>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tblStylePr w:type="firstCol">
      <w:rPr>
        <w:b w:val="1"/>
      </w:rPr>
    </w:tblStylePr>
    <w:tblStylePr w:type="firstRow">
      <w:rPr>
        <w:b w:val="1"/>
      </w:rPr>
      <w:tcPr>
        <w:tcBorders>
          <w:bottom w:color="f4b083" w:space="0" w:sz="12" w:val="single"/>
        </w:tcBorders>
      </w:tcPr>
    </w:tblStylePr>
    <w:tblStylePr w:type="lastCol">
      <w:rPr>
        <w:b w:val="1"/>
      </w:rPr>
    </w:tblStylePr>
    <w:tblStylePr w:type="lastRow">
      <w:rPr>
        <w:b w:val="1"/>
      </w:rPr>
      <w:tcPr>
        <w:tcBorders>
          <w:top w:color="f4b083" w:space="0" w:sz="4" w:val="single"/>
        </w:tcBorders>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https://cpedv.memberclicks.net/assets/docs/40_Hour_Curriculum/Module_1_5/module_3_activity_role_play.pdf" TargetMode="External"/><Relationship Id="rId12" Type="http://schemas.openxmlformats.org/officeDocument/2006/relationships/footer" Target="footer1.xml"/><Relationship Id="rId9" Type="http://schemas.openxmlformats.org/officeDocument/2006/relationships/hyperlink" Target="http://justicewomen.com/help_teach.html"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cpedv.memberclicks.net/assets/docs/40_Hour_Curriculum/Module_1_5/module_3_activity_role_play.pdf" TargetMode="External"/><Relationship Id="rId8" Type="http://schemas.openxmlformats.org/officeDocument/2006/relationships/hyperlink" Target="https://assets.publishing.service.gov.uk/government/uploads/system/uploads/attachment_data/file/10961/Troubled_families_case_studies.pdf"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LibreFranklin-regular.ttf"/><Relationship Id="rId2" Type="http://schemas.openxmlformats.org/officeDocument/2006/relationships/font" Target="fonts/LibreFranklin-bold.ttf"/><Relationship Id="rId3" Type="http://schemas.openxmlformats.org/officeDocument/2006/relationships/font" Target="fonts/LibreFranklin-italic.ttf"/><Relationship Id="rId4" Type="http://schemas.openxmlformats.org/officeDocument/2006/relationships/font" Target="fonts/LibreFranklin-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vFdRBXqY3RNCBKFnTJCJjN0iXYg==">CgMxLjA4AHIhMUlEU2tnRTh3amhzZG1CMW0wMmExSk91MGx5NHlTNmt2</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2022-07-19T11:16:00Z</dcterms:created>
  <dc:creator>Paula Carvalho</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1eab016c68e9df9d117efa6cf219a198e71780ef01428da0ae056b3fdaaaf500</vt:lpwstr>
  </property>
</Properties>
</file>